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06" w:rsidRDefault="00ED79C8" w:rsidP="00DF5FB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ОТЧЕТ </w:t>
      </w:r>
      <w:r w:rsidR="004E4A0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ОБ ИСПОЛНЕНИИ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ПЛАНА МЕРОПРИЯТИЙ ПО </w:t>
      </w:r>
      <w:r w:rsidR="004E4A03">
        <w:rPr>
          <w:rFonts w:eastAsia="Times New Roman" w:cs="Times New Roman"/>
          <w:b/>
          <w:bCs/>
          <w:sz w:val="20"/>
          <w:szCs w:val="20"/>
          <w:lang w:eastAsia="ru-RU"/>
        </w:rPr>
        <w:t>ПРОТИВОДЕЙСТВИЮ КОРРУПЦИИ В НОВОХОПЁРСКОМ МУНЦИИПАЛЬНОМ РАЙОНА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2021-2024 ГОДЫ»</w:t>
      </w:r>
    </w:p>
    <w:p w:rsidR="00DF5FB6" w:rsidRDefault="00DF5FB6" w:rsidP="00DF5FB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ЗА  2022 ГОД</w:t>
      </w:r>
    </w:p>
    <w:p w:rsidR="00DF5FB6" w:rsidRPr="00005BED" w:rsidRDefault="00DF5FB6" w:rsidP="00DF5FB6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536"/>
        <w:gridCol w:w="4394"/>
      </w:tblGrid>
      <w:tr w:rsidR="00052C62" w:rsidRPr="00036E21" w:rsidTr="00FE1E1A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DF5FB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C62" w:rsidRPr="00036E21" w:rsidTr="00FE1E1A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E4A03" w:rsidRPr="00036E21" w:rsidTr="00FE1E1A">
        <w:tc>
          <w:tcPr>
            <w:tcW w:w="710" w:type="dxa"/>
          </w:tcPr>
          <w:p w:rsidR="004E4A03" w:rsidRDefault="004E4A03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5953" w:type="dxa"/>
          </w:tcPr>
          <w:p w:rsidR="004E4A03" w:rsidRDefault="004E4A03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заседаний Совета по противодействию коррупции в Новохоперском муниципальном районе Воронежской области </w:t>
            </w:r>
          </w:p>
        </w:tc>
        <w:tc>
          <w:tcPr>
            <w:tcW w:w="4536" w:type="dxa"/>
          </w:tcPr>
          <w:p w:rsidR="004E4A03" w:rsidRDefault="004E4A03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Совет по противодействию коррупции</w:t>
            </w:r>
          </w:p>
        </w:tc>
        <w:tc>
          <w:tcPr>
            <w:tcW w:w="4394" w:type="dxa"/>
          </w:tcPr>
          <w:p w:rsidR="004E4A03" w:rsidRDefault="004E4A03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2022 году было проведено 2 заседания Совета по противодействию коррупции в Новохоперском муниципальном районе: 31 мая и 30 декабря 2022 года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Pr="00036E21" w:rsidRDefault="001C0C95" w:rsidP="00ED79C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DF5FB6" w:rsidRPr="00036E21" w:rsidRDefault="00DF5FB6" w:rsidP="007B466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Рассмотрение вопросов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 мерах по предотвращению и урегулированию конфликта интересов, принятых муниципальными служащими, лицами, замещающими муниципальные должности в органах местного самоуправления Новохопёрского муниципального района</w:t>
            </w:r>
          </w:p>
        </w:tc>
        <w:tc>
          <w:tcPr>
            <w:tcW w:w="4536" w:type="dxa"/>
          </w:tcPr>
          <w:p w:rsidR="00DF5FB6" w:rsidRPr="00036E21" w:rsidRDefault="00DF5FB6" w:rsidP="00FE1E1A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администрации муниципального района, Комиссия по соблюдению требований к должностному поведению и урегулированию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конфликта интересов Совета народных депутатов муниципального района</w:t>
            </w:r>
            <w:proofErr w:type="gramEnd"/>
          </w:p>
        </w:tc>
        <w:tc>
          <w:tcPr>
            <w:tcW w:w="4394" w:type="dxa"/>
          </w:tcPr>
          <w:p w:rsidR="00DF5FB6" w:rsidRDefault="00DF5FB6" w:rsidP="006310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2022 году на заседании </w:t>
            </w:r>
            <w:r w:rsidR="009A0822">
              <w:rPr>
                <w:rFonts w:cs="Times New Roman"/>
                <w:sz w:val="20"/>
                <w:szCs w:val="20"/>
              </w:rPr>
              <w:t>к</w:t>
            </w:r>
            <w:r w:rsidRPr="00A27108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A27108">
              <w:rPr>
                <w:rFonts w:cs="Times New Roman"/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rFonts w:cs="Times New Roman"/>
                <w:sz w:val="20"/>
                <w:szCs w:val="20"/>
              </w:rPr>
              <w:t>муниципальных</w:t>
            </w:r>
            <w:r w:rsidRPr="00A27108">
              <w:rPr>
                <w:rFonts w:cs="Times New Roman"/>
                <w:sz w:val="20"/>
                <w:szCs w:val="20"/>
              </w:rPr>
              <w:t xml:space="preserve"> служащих и 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муниципального района рассмотрены материалы в отношении 2 муниципальных служащих.</w:t>
            </w:r>
            <w:r w:rsidR="00ED79C8">
              <w:rPr>
                <w:rFonts w:cs="Times New Roman"/>
                <w:sz w:val="20"/>
                <w:szCs w:val="20"/>
              </w:rPr>
              <w:t xml:space="preserve"> В 2022 году на заседании комиссии по соблюдению требований к должностному  поведению  и урегулированию </w:t>
            </w:r>
            <w:proofErr w:type="gramStart"/>
            <w:r w:rsidR="00ED79C8">
              <w:rPr>
                <w:rFonts w:cs="Times New Roman"/>
                <w:sz w:val="20"/>
                <w:szCs w:val="20"/>
              </w:rPr>
              <w:t>конфликта интересов Совета народных депутатов  Новохопёрского муниципального района</w:t>
            </w:r>
            <w:proofErr w:type="gramEnd"/>
            <w:r w:rsidR="00ED79C8">
              <w:rPr>
                <w:rFonts w:cs="Times New Roman"/>
                <w:sz w:val="20"/>
                <w:szCs w:val="20"/>
              </w:rPr>
              <w:t xml:space="preserve"> рассмотрен вопрос о соблюдении лицами, замещающими муниципальные должности, требований  </w:t>
            </w:r>
            <w:proofErr w:type="spellStart"/>
            <w:r w:rsidR="00ED79C8">
              <w:rPr>
                <w:rFonts w:cs="Times New Roman"/>
                <w:sz w:val="20"/>
                <w:szCs w:val="20"/>
              </w:rPr>
              <w:t>антикоррупционного</w:t>
            </w:r>
            <w:proofErr w:type="spellEnd"/>
            <w:r w:rsidR="00ED79C8">
              <w:rPr>
                <w:rFonts w:cs="Times New Roman"/>
                <w:sz w:val="20"/>
                <w:szCs w:val="20"/>
              </w:rPr>
              <w:t xml:space="preserve"> законодательства в части предоставления сведений о доходах, расходах, имуществе и обязательствах имущественного характера.</w:t>
            </w:r>
          </w:p>
          <w:p w:rsidR="00DF5FB6" w:rsidRPr="00036E21" w:rsidRDefault="00DF5FB6" w:rsidP="006310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1C0C95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DF5FB6" w:rsidRPr="00036E21" w:rsidRDefault="00DF5FB6" w:rsidP="00ED3A0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участия лиц, замещающих муниципальные должности, муниципальных служащих органов местного самоуправления муниципального района, в управлении коммерческими и некоммерческими организациями</w:t>
            </w:r>
          </w:p>
        </w:tc>
        <w:tc>
          <w:tcPr>
            <w:tcW w:w="4536" w:type="dxa"/>
          </w:tcPr>
          <w:p w:rsidR="00DF5FB6" w:rsidRDefault="00DF5FB6" w:rsidP="001C0C95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о</w:t>
            </w:r>
            <w:r w:rsidR="001C0C95">
              <w:rPr>
                <w:rFonts w:cs="Times New Roman"/>
                <w:sz w:val="20"/>
                <w:szCs w:val="20"/>
              </w:rPr>
              <w:t xml:space="preserve">рганизационно-кадровой и контрольной работы </w:t>
            </w:r>
            <w:r>
              <w:rPr>
                <w:rFonts w:cs="Times New Roman"/>
                <w:sz w:val="20"/>
                <w:szCs w:val="20"/>
              </w:rPr>
              <w:t>администрации муниципального района</w:t>
            </w:r>
          </w:p>
        </w:tc>
        <w:tc>
          <w:tcPr>
            <w:tcW w:w="4394" w:type="dxa"/>
          </w:tcPr>
          <w:p w:rsidR="00DF5FB6" w:rsidRPr="00036E21" w:rsidRDefault="00ED79C8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1C0C95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DF5FB6" w:rsidRPr="00036E21" w:rsidRDefault="00DF5FB6" w:rsidP="00FE1E1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с правоохранительными органами по вопросам профилактики и выявления фактов коррупции в органах местного самоуправления Новохопёрского муниципального района,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4536" w:type="dxa"/>
          </w:tcPr>
          <w:p w:rsidR="00DF5FB6" w:rsidRDefault="00DF5FB6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правовой работы администрации муниципального района</w:t>
            </w:r>
          </w:p>
        </w:tc>
        <w:tc>
          <w:tcPr>
            <w:tcW w:w="4394" w:type="dxa"/>
          </w:tcPr>
          <w:p w:rsidR="00DF5FB6" w:rsidRPr="00036E21" w:rsidRDefault="00321602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Должностными лицами администрации муниципального района осуществляется взаимодействие  с правоохранительными органами  по вопросам противодействия коррупции  в администрации муниципального района и  муниципальных учреждениях</w:t>
            </w:r>
            <w:r w:rsidR="001C0C9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</w:t>
            </w:r>
            <w:r w:rsidR="001C0C9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состав Совета по противодействию коррупции в Новохоперском муниципальном районе включен начальник ОЭБ и ПК ОМВД России по Новохоперскому району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1C0C95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953" w:type="dxa"/>
          </w:tcPr>
          <w:p w:rsidR="00DF5FB6" w:rsidRDefault="00DF5FB6" w:rsidP="0052058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536" w:type="dxa"/>
          </w:tcPr>
          <w:p w:rsidR="00DF5FB6" w:rsidRDefault="00DF5FB6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Отдел правовой работы администрации муниципального района</w:t>
            </w:r>
          </w:p>
        </w:tc>
        <w:tc>
          <w:tcPr>
            <w:tcW w:w="4394" w:type="dxa"/>
          </w:tcPr>
          <w:p w:rsidR="00DF5FB6" w:rsidRDefault="00F613D9" w:rsidP="0050640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2022 году в администрацию муниципального района поступило 2 представления прокуратуры Новохоперского района об устранении  нарушений </w:t>
            </w:r>
            <w:r w:rsidR="0071478A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законодательства о противодействии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информация о которых направлена в управление по профилактике  коррупционных и иных правонарушений правительства Воронежской области.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1C0C95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</w:tcPr>
          <w:p w:rsidR="00DF5FB6" w:rsidRDefault="00DF5FB6" w:rsidP="005E7C8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536" w:type="dxa"/>
          </w:tcPr>
          <w:p w:rsidR="00DF5FB6" w:rsidRPr="00036E21" w:rsidRDefault="00DF5FB6" w:rsidP="0052058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Руководитель аппарата администрации муниципального района</w:t>
            </w:r>
          </w:p>
          <w:p w:rsidR="00DF5FB6" w:rsidRDefault="00DF5FB6" w:rsidP="005B7646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8F3121" w:rsidRPr="0006071F" w:rsidRDefault="008F3121" w:rsidP="008F3121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администрации муниципального района</w:t>
            </w:r>
            <w:r w:rsidRPr="000607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6071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осуществлялся анализ соблюдения запретов, ограничений и требований, установленных в целях противодействия коррупции.</w:t>
            </w:r>
          </w:p>
          <w:p w:rsidR="008F3121" w:rsidRDefault="008F3121" w:rsidP="008F3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5E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2022 году меры ответственности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несоблюдение запретов, ограничений и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требований, установленных в целях противодействия коррупции были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применены к одному руководителю муниципального учреждения</w:t>
            </w:r>
            <w:r w:rsidRPr="00C45E5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DF5FB6" w:rsidRDefault="00DF5FB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1C0C95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</w:tcPr>
          <w:p w:rsidR="00DF5FB6" w:rsidRDefault="00DF5FB6" w:rsidP="00520587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4536" w:type="dxa"/>
          </w:tcPr>
          <w:p w:rsidR="00DF5FB6" w:rsidRDefault="00DF5FB6" w:rsidP="00520587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организационно-кадровой и 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контрольной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района</w:t>
            </w:r>
          </w:p>
          <w:p w:rsidR="00DF5FB6" w:rsidRDefault="00DF5FB6" w:rsidP="0052058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F5FB6" w:rsidRDefault="00EA4E2E" w:rsidP="000A7875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2022 году отделом организационно-кадровой и контрольной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9A08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Новохопёрского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приняты, проанализированы и проверены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139A">
              <w:rPr>
                <w:rFonts w:cs="Times New Roman"/>
                <w:sz w:val="20"/>
                <w:szCs w:val="20"/>
              </w:rPr>
              <w:t>сведени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6A139A">
              <w:rPr>
                <w:rFonts w:cs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cs="Times New Roman"/>
                <w:sz w:val="20"/>
                <w:szCs w:val="20"/>
              </w:rPr>
              <w:t xml:space="preserve"> в отношении 20 муниципальных служащих</w:t>
            </w:r>
            <w:r w:rsidR="000A78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5 граждан, претендующих на замещение  должностей муниципальной службы.</w:t>
            </w:r>
            <w:r w:rsidR="000A7875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3" w:type="dxa"/>
          </w:tcPr>
          <w:p w:rsidR="00DF5FB6" w:rsidRDefault="00DF5FB6" w:rsidP="00DD6F6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(служебные) обязанности муниципального служащего</w:t>
            </w:r>
          </w:p>
        </w:tc>
        <w:tc>
          <w:tcPr>
            <w:tcW w:w="4536" w:type="dxa"/>
          </w:tcPr>
          <w:p w:rsidR="00DF5FB6" w:rsidRDefault="00DF5FB6" w:rsidP="00C9352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Отдел организационно-кадровой и 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>контрольной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</w:tc>
        <w:tc>
          <w:tcPr>
            <w:tcW w:w="4394" w:type="dxa"/>
          </w:tcPr>
          <w:p w:rsidR="005B408A" w:rsidRDefault="00791A95" w:rsidP="005B408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2022 году </w:t>
            </w:r>
            <w:r w:rsidR="0041067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отдел организационно-кадровой и контрольной работы</w:t>
            </w:r>
            <w:r w:rsidR="0041067D" w:rsidRPr="00D02F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08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Новохопёрского муниципального района </w:t>
            </w:r>
            <w:r w:rsidR="005B40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</w:t>
            </w:r>
            <w:r w:rsidR="005B408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не</w:t>
            </w:r>
            <w:proofErr w:type="gramEnd"/>
            <w:r w:rsidR="005B408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поступало.  </w:t>
            </w:r>
          </w:p>
          <w:p w:rsidR="00DF5FB6" w:rsidRDefault="00DF5FB6" w:rsidP="0041067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953" w:type="dxa"/>
          </w:tcPr>
          <w:p w:rsidR="00DF5FB6" w:rsidRDefault="00DF5FB6" w:rsidP="005E7C8D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служащими, лицами, замещающими муниципальные должности,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536" w:type="dxa"/>
          </w:tcPr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Отдел организационно-кадровой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контрольной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5B408A" w:rsidRDefault="005B408A" w:rsidP="005B408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9A08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Новохопёрского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проводились мероприятия, направленные на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соблюдени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лицами, замещающими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</w:t>
            </w:r>
            <w:r w:rsidR="00936A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ограничений и запретов, по исполнению обязанностей, установленных в целях противодействия коррупции, </w:t>
            </w:r>
            <w:r w:rsidR="00936A5A"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касающихся,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том числе получения подарков</w:t>
            </w:r>
            <w:r w:rsidR="00670D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936A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Кроме этого, в администрации </w:t>
            </w:r>
            <w:r w:rsidR="009A08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Новохопёрского </w:t>
            </w:r>
            <w:r w:rsidR="00936A5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289A">
              <w:rPr>
                <w:rFonts w:eastAsia="Times New Roman" w:cs="Times New Roman"/>
                <w:sz w:val="20"/>
                <w:szCs w:val="20"/>
                <w:lang w:eastAsia="ru-RU"/>
              </w:rPr>
              <w:t>района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 мониторинг исполнения </w:t>
            </w:r>
            <w:r w:rsidR="00B728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муниципальными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служащими обязанности </w:t>
            </w:r>
            <w:proofErr w:type="gramStart"/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сообщать</w:t>
            </w:r>
            <w:proofErr w:type="gramEnd"/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      </w:r>
          </w:p>
          <w:p w:rsidR="00DF5FB6" w:rsidRDefault="005B408A" w:rsidP="00670D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сообщений о получении подарка в связи с  должностны</w:t>
            </w:r>
            <w:r w:rsidR="00670D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 положением или исполнением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служебных (должностных) обязанностей </w:t>
            </w:r>
            <w:r w:rsidR="00B728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D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7289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6F02C9">
              <w:rPr>
                <w:rFonts w:eastAsia="Times New Roman" w:cs="Times New Roman"/>
                <w:sz w:val="20"/>
                <w:szCs w:val="20"/>
                <w:lang w:eastAsia="ru-RU"/>
              </w:rPr>
              <w:t>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DB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муниципального района </w:t>
            </w:r>
            <w:r w:rsidR="00B7289A">
              <w:rPr>
                <w:rFonts w:eastAsia="Times New Roman" w:cs="Times New Roman"/>
                <w:sz w:val="20"/>
                <w:szCs w:val="20"/>
                <w:lang w:eastAsia="ru-RU"/>
              </w:rPr>
              <w:t>не поступало.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53" w:type="dxa"/>
          </w:tcPr>
          <w:p w:rsidR="00DF5FB6" w:rsidRPr="00585F3D" w:rsidRDefault="00DF5FB6" w:rsidP="00585F3D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Осуществление взаимодействия</w:t>
            </w:r>
            <w:r w:rsidRPr="00036E21">
              <w:rPr>
                <w:rFonts w:cs="Times New Roman"/>
                <w:sz w:val="20"/>
                <w:szCs w:val="20"/>
              </w:rPr>
              <w:t xml:space="preserve"> с Общественной палатой </w:t>
            </w:r>
            <w:r>
              <w:rPr>
                <w:rFonts w:cs="Times New Roman"/>
                <w:sz w:val="20"/>
                <w:szCs w:val="20"/>
              </w:rPr>
              <w:t xml:space="preserve">Новохоперского муниципального района и институтами гражданского общества </w:t>
            </w:r>
            <w:r w:rsidRPr="00036E21">
              <w:rPr>
                <w:rFonts w:cs="Times New Roman"/>
                <w:sz w:val="20"/>
                <w:szCs w:val="20"/>
              </w:rPr>
              <w:t xml:space="preserve"> по вопросам </w:t>
            </w:r>
            <w:r>
              <w:rPr>
                <w:rFonts w:cs="Times New Roman"/>
                <w:sz w:val="20"/>
                <w:szCs w:val="20"/>
              </w:rPr>
              <w:t>антикоррупционной работы и общественного контроля</w:t>
            </w:r>
          </w:p>
        </w:tc>
        <w:tc>
          <w:tcPr>
            <w:tcW w:w="4536" w:type="dxa"/>
          </w:tcPr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Совет по противодействию коррупции</w:t>
            </w:r>
          </w:p>
        </w:tc>
        <w:tc>
          <w:tcPr>
            <w:tcW w:w="4394" w:type="dxa"/>
          </w:tcPr>
          <w:p w:rsidR="007E5900" w:rsidRDefault="00670DB4" w:rsidP="007E59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состав Совета по прот</w:t>
            </w:r>
            <w:r w:rsidR="003B5210">
              <w:rPr>
                <w:rFonts w:eastAsia="Times New Roman" w:cs="Times New Roman"/>
                <w:sz w:val="20"/>
                <w:szCs w:val="20"/>
                <w:lang w:eastAsia="ru-RU"/>
              </w:rPr>
              <w:t>иводействию коррупции в Новохопё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рском муниципальном районе был включен председатель Общественной палаты Новохоперского мун</w:t>
            </w:r>
            <w:r w:rsidR="007E5900">
              <w:rPr>
                <w:rFonts w:eastAsia="Times New Roman" w:cs="Times New Roman"/>
                <w:sz w:val="20"/>
                <w:szCs w:val="20"/>
                <w:lang w:eastAsia="ru-RU"/>
              </w:rPr>
              <w:t>ици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пального района</w:t>
            </w:r>
            <w:r w:rsidR="007E590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Костина О.В. </w:t>
            </w:r>
            <w:r w:rsidR="007E5900" w:rsidRPr="009F2E35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7E590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E5900" w:rsidRPr="009F2E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из  институтов гражданского общества запросов по вопросам </w:t>
            </w:r>
            <w:proofErr w:type="spellStart"/>
            <w:r w:rsidR="007E5900" w:rsidRPr="009F2E35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="007E5900" w:rsidRPr="009F2E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 и общественного контроля не поступало.</w:t>
            </w:r>
          </w:p>
          <w:p w:rsidR="00DF5FB6" w:rsidRDefault="00DF5FB6" w:rsidP="007E59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953" w:type="dxa"/>
          </w:tcPr>
          <w:p w:rsidR="00DF5FB6" w:rsidRDefault="00DF5FB6" w:rsidP="00585F3D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в работу комиссии по соблюдению требований к служебному поведению муниципальных служащих и урегулированию конфликта интересов администрации муниципального района, комиссии </w:t>
            </w:r>
            <w:r>
              <w:rPr>
                <w:rFonts w:cs="Times New Roman"/>
                <w:sz w:val="20"/>
                <w:szCs w:val="20"/>
              </w:rPr>
              <w:t xml:space="preserve">по соблюдению требований к должностному поведению и урегулированию </w:t>
            </w:r>
            <w:proofErr w:type="gramStart"/>
            <w:r>
              <w:rPr>
                <w:rFonts w:cs="Times New Roman"/>
                <w:sz w:val="20"/>
                <w:szCs w:val="20"/>
              </w:rPr>
              <w:t>конфликта интересов Совета народных депутатов муниципального района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практики приглашения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на свои заседания представителей общественных и профсоюзных организаций</w:t>
            </w:r>
          </w:p>
        </w:tc>
        <w:tc>
          <w:tcPr>
            <w:tcW w:w="4536" w:type="dxa"/>
          </w:tcPr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организационно-кадровой 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контрольной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работы администрации муниципального района</w:t>
            </w:r>
          </w:p>
          <w:p w:rsidR="00DF5FB6" w:rsidRDefault="00DF5FB6" w:rsidP="00DD6F6D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0614D" w:rsidRPr="00956171" w:rsidRDefault="0050614D" w:rsidP="0050614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419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Представители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общественных и профсоюзных  организаций </w:t>
            </w:r>
            <w:r w:rsidRPr="006419DB">
              <w:rPr>
                <w:rFonts w:eastAsia="Times New Roman" w:cs="Times New Roman"/>
                <w:sz w:val="20"/>
                <w:szCs w:val="20"/>
                <w:lang w:eastAsia="ru-RU"/>
              </w:rPr>
              <w:t>включен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6419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95617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состав </w:t>
            </w:r>
            <w:r w:rsidR="00956171" w:rsidRPr="00956171">
              <w:rPr>
                <w:rFonts w:eastAsia="Calibri" w:cs="Times New Roman"/>
                <w:sz w:val="20"/>
                <w:szCs w:val="20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 w:rsidR="00956171">
              <w:rPr>
                <w:sz w:val="20"/>
                <w:szCs w:val="20"/>
              </w:rPr>
              <w:t xml:space="preserve"> администрации</w:t>
            </w:r>
            <w:r w:rsidR="009A0822">
              <w:rPr>
                <w:sz w:val="20"/>
                <w:szCs w:val="20"/>
              </w:rPr>
              <w:t xml:space="preserve"> Новохопёрского</w:t>
            </w:r>
            <w:r w:rsidR="00956171">
              <w:rPr>
                <w:sz w:val="20"/>
                <w:szCs w:val="20"/>
              </w:rPr>
              <w:t xml:space="preserve"> муниципального района</w:t>
            </w:r>
            <w:r w:rsidR="0040718C">
              <w:rPr>
                <w:sz w:val="20"/>
                <w:szCs w:val="20"/>
              </w:rPr>
              <w:t>.</w:t>
            </w:r>
          </w:p>
          <w:p w:rsidR="00DF5FB6" w:rsidRDefault="00DF5FB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FC6E3F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3" w:type="dxa"/>
          </w:tcPr>
          <w:p w:rsidR="00DF5FB6" w:rsidRDefault="00DF5FB6" w:rsidP="0008530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0853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DF5FB6" w:rsidRPr="00DD6F6D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«Информационно-консультационный центр»</w:t>
            </w:r>
          </w:p>
        </w:tc>
        <w:tc>
          <w:tcPr>
            <w:tcW w:w="4394" w:type="dxa"/>
          </w:tcPr>
          <w:p w:rsidR="00DF5FB6" w:rsidRPr="00FC6E3F" w:rsidRDefault="00FC6E3F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C6E3F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межведомственное электронное взаимодействие осуществляется посредством государственной информационной системы «Система гарантированного информационного обмена органов государственной</w:t>
            </w:r>
            <w:r w:rsidR="003B521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власти</w:t>
            </w:r>
            <w:r w:rsidRPr="00FC6E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органов местного самоуправления Воронежской области» (СГИО)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53" w:type="dxa"/>
          </w:tcPr>
          <w:p w:rsidR="00DF5FB6" w:rsidRDefault="00DF5FB6" w:rsidP="0008530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о </w:t>
            </w:r>
            <w:r w:rsidR="000853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государственных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услугах посредством </w:t>
            </w:r>
            <w:r w:rsidR="0008530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информационной системы «Портал правительства Воронежской области в сети  Интернет» </w:t>
            </w:r>
          </w:p>
        </w:tc>
        <w:tc>
          <w:tcPr>
            <w:tcW w:w="4536" w:type="dxa"/>
          </w:tcPr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«Информационно-консультационный центр»</w:t>
            </w:r>
          </w:p>
        </w:tc>
        <w:tc>
          <w:tcPr>
            <w:tcW w:w="4394" w:type="dxa"/>
          </w:tcPr>
          <w:p w:rsidR="00832CAA" w:rsidRDefault="00085308" w:rsidP="00832C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5308">
              <w:rPr>
                <w:rFonts w:eastAsia="Times New Roman" w:cs="Times New Roman"/>
                <w:sz w:val="20"/>
                <w:szCs w:val="20"/>
                <w:lang w:eastAsia="ru-RU"/>
              </w:rPr>
              <w:t>На официальном сайте администрации муниципального района в сети Интернет размещен перечень муниципальных услуг, предоставляемых администрацией Новохопёрского муниципального района Воронежской области</w:t>
            </w:r>
            <w:r w:rsidR="00832C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32CAA"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Информация о </w:t>
            </w:r>
            <w:proofErr w:type="gramStart"/>
            <w:r w:rsidR="00832C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="00832CAA"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услугах, </w:t>
            </w:r>
            <w:r w:rsidR="00832CAA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предоставляемых администрацией муниципального района размещена</w:t>
            </w:r>
            <w:proofErr w:type="gramEnd"/>
            <w:r w:rsidR="00832C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 информационной системе</w:t>
            </w:r>
            <w:r w:rsidR="00832CAA"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«Портал </w:t>
            </w:r>
            <w:r w:rsidR="003D4E42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="00832CAA">
              <w:rPr>
                <w:rFonts w:eastAsia="Times New Roman" w:cs="Times New Roman"/>
                <w:sz w:val="20"/>
                <w:szCs w:val="20"/>
                <w:lang w:eastAsia="ru-RU"/>
              </w:rPr>
              <w:t>равите</w:t>
            </w:r>
            <w:r w:rsidR="00832CAA"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>льства Воронежской области в сети Интернет».</w:t>
            </w:r>
          </w:p>
          <w:p w:rsidR="00085308" w:rsidRPr="00085308" w:rsidRDefault="00085308" w:rsidP="0008530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F5FB6" w:rsidRDefault="00DF5FB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C93522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53" w:type="dxa"/>
          </w:tcPr>
          <w:p w:rsidR="00DF5FB6" w:rsidRDefault="00DF5FB6" w:rsidP="00F87F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 муниципального района,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536" w:type="dxa"/>
          </w:tcPr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муниципального района, оказывающие  муниципальные услуги и  осуществляющие взаимодействие с  гражданами и организациями</w:t>
            </w:r>
          </w:p>
        </w:tc>
        <w:tc>
          <w:tcPr>
            <w:tcW w:w="4394" w:type="dxa"/>
          </w:tcPr>
          <w:p w:rsidR="00832CAA" w:rsidRDefault="00832CAA" w:rsidP="00832CA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  <w:r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>, а также контактных данные органов прокуратуры, органов внутренних дел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16CE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размещены.</w:t>
            </w:r>
          </w:p>
          <w:p w:rsidR="00DF5FB6" w:rsidRDefault="00DF5FB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53" w:type="dxa"/>
          </w:tcPr>
          <w:p w:rsidR="00DF5FB6" w:rsidRDefault="00DF5FB6" w:rsidP="00F87F5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служащих и 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урегулированию конфликта интересов администрации муниципального района</w:t>
            </w:r>
          </w:p>
        </w:tc>
        <w:tc>
          <w:tcPr>
            <w:tcW w:w="4536" w:type="dxa"/>
          </w:tcPr>
          <w:p w:rsidR="00DF5FB6" w:rsidRDefault="00C0747A" w:rsidP="00F87F5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Отдел организационно-кадровой </w:t>
            </w:r>
            <w:r w:rsidR="00DF5FB6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контро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>льной</w:t>
            </w:r>
            <w:r w:rsidR="00DF5FB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работы </w:t>
            </w:r>
            <w:r w:rsidR="00DF5FB6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</w:t>
            </w:r>
          </w:p>
          <w:p w:rsidR="00DF5FB6" w:rsidRDefault="00DF5FB6" w:rsidP="00DD6F6D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A0822" w:rsidRDefault="00956171" w:rsidP="00956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 2022 году отделом организационно-кадровой и контрольной работы администрации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района проведен анализ  работы </w:t>
            </w:r>
            <w:r w:rsidRPr="00956171">
              <w:rPr>
                <w:rFonts w:eastAsia="Calibri" w:cs="Times New Roman"/>
                <w:sz w:val="20"/>
                <w:szCs w:val="20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0"/>
                <w:szCs w:val="20"/>
              </w:rPr>
              <w:t>.</w:t>
            </w:r>
            <w:r w:rsidR="00933A77">
              <w:rPr>
                <w:sz w:val="20"/>
                <w:szCs w:val="20"/>
              </w:rPr>
              <w:t xml:space="preserve"> </w:t>
            </w:r>
          </w:p>
          <w:p w:rsidR="009A0822" w:rsidRDefault="009A0822" w:rsidP="009561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создана постановлением администрации Новохопёрского муниципального района Воронежской области от 01.09.2010 № 480. </w:t>
            </w:r>
          </w:p>
          <w:p w:rsidR="00DF5FB6" w:rsidRDefault="009A0822" w:rsidP="00CF32F0">
            <w:pPr>
              <w:pStyle w:val="ConsPlusNormal"/>
              <w:ind w:firstLine="540"/>
              <w:jc w:val="center"/>
            </w:pPr>
            <w:r w:rsidRPr="00E75A4F">
              <w:rPr>
                <w:rFonts w:ascii="Times New Roman" w:hAnsi="Times New Roman" w:cs="Times New Roman"/>
              </w:rPr>
              <w:t>В 2022 году постановлениями администрации Новохопёрского муниципального района Воронежской области</w:t>
            </w:r>
            <w:r w:rsidR="00E75A4F" w:rsidRPr="00E75A4F">
              <w:rPr>
                <w:rFonts w:ascii="Times New Roman" w:hAnsi="Times New Roman" w:cs="Times New Roman"/>
              </w:rPr>
              <w:t xml:space="preserve"> от 23.08.2022 № 397, от 11.10.2022 № 487 в положение о комиссии внесены изменения, касающиеся состава комиссии и использования   </w:t>
            </w:r>
            <w:r w:rsidR="00E75A4F" w:rsidRPr="00E75A4F">
              <w:rPr>
                <w:rFonts w:ascii="Times New Roman" w:eastAsia="Times New Roman" w:hAnsi="Times New Roman" w:cs="Times New Roman"/>
              </w:rPr>
              <w:t>государственн</w:t>
            </w:r>
            <w:r w:rsidR="00CF32F0">
              <w:rPr>
                <w:rFonts w:ascii="Times New Roman" w:hAnsi="Times New Roman" w:cs="Times New Roman"/>
              </w:rPr>
              <w:t>ой</w:t>
            </w:r>
            <w:r w:rsidR="00E75A4F" w:rsidRPr="00E75A4F">
              <w:rPr>
                <w:rFonts w:ascii="Times New Roman" w:eastAsia="Times New Roman" w:hAnsi="Times New Roman" w:cs="Times New Roman"/>
              </w:rPr>
              <w:t xml:space="preserve"> информационн</w:t>
            </w:r>
            <w:r w:rsidR="00CF32F0">
              <w:rPr>
                <w:rFonts w:ascii="Times New Roman" w:hAnsi="Times New Roman" w:cs="Times New Roman"/>
              </w:rPr>
              <w:t>ой</w:t>
            </w:r>
            <w:r w:rsidR="00E75A4F" w:rsidRPr="00E75A4F">
              <w:rPr>
                <w:rFonts w:ascii="Times New Roman" w:eastAsia="Times New Roman" w:hAnsi="Times New Roman" w:cs="Times New Roman"/>
              </w:rPr>
              <w:t xml:space="preserve"> систем</w:t>
            </w:r>
            <w:r w:rsidR="00CF32F0">
              <w:rPr>
                <w:rFonts w:ascii="Times New Roman" w:hAnsi="Times New Roman" w:cs="Times New Roman"/>
              </w:rPr>
              <w:t>ы</w:t>
            </w:r>
            <w:r w:rsidR="00E75A4F" w:rsidRPr="00E75A4F">
              <w:rPr>
                <w:rFonts w:ascii="Times New Roman" w:eastAsia="Times New Roman" w:hAnsi="Times New Roman" w:cs="Times New Roman"/>
              </w:rPr>
              <w:t xml:space="preserve"> в области противодействия коррупции «Посейдон»</w:t>
            </w:r>
            <w:r w:rsidR="00CF32F0">
              <w:rPr>
                <w:rFonts w:ascii="Times New Roman" w:eastAsia="Times New Roman" w:hAnsi="Times New Roman" w:cs="Times New Roman"/>
              </w:rPr>
              <w:t xml:space="preserve"> при </w:t>
            </w:r>
            <w:r w:rsidR="00CF32F0">
              <w:rPr>
                <w:rFonts w:ascii="Times New Roman" w:hAnsi="Times New Roman" w:cs="Times New Roman"/>
              </w:rPr>
              <w:t>подготовке</w:t>
            </w:r>
            <w:r w:rsidR="00CF32F0" w:rsidRPr="00CF32F0">
              <w:rPr>
                <w:rFonts w:ascii="Times New Roman" w:hAnsi="Times New Roman" w:cs="Times New Roman"/>
              </w:rPr>
              <w:t xml:space="preserve"> мотивированного заключения</w:t>
            </w:r>
            <w:r w:rsidR="00265C6B">
              <w:rPr>
                <w:rFonts w:ascii="Times New Roman" w:hAnsi="Times New Roman" w:cs="Times New Roman"/>
              </w:rPr>
              <w:t xml:space="preserve"> по результатам рассмотрения</w:t>
            </w:r>
            <w:r>
              <w:t xml:space="preserve"> </w:t>
            </w:r>
            <w:r w:rsidR="00265C6B" w:rsidRPr="00265C6B">
              <w:rPr>
                <w:rFonts w:ascii="Times New Roman" w:hAnsi="Times New Roman" w:cs="Times New Roman"/>
              </w:rPr>
              <w:t>обращения.</w:t>
            </w:r>
            <w:r w:rsidR="00706C55">
              <w:t xml:space="preserve"> </w:t>
            </w:r>
          </w:p>
          <w:p w:rsidR="00CF32F0" w:rsidRPr="00CF32F0" w:rsidRDefault="00CF32F0" w:rsidP="00265C6B">
            <w:pPr>
              <w:pStyle w:val="ConsPlusNormal"/>
              <w:ind w:firstLine="540"/>
              <w:jc w:val="center"/>
              <w:rPr>
                <w:rFonts w:ascii="Times New Roman" w:eastAsia="Times New Roman" w:hAnsi="Times New Roman" w:cs="Times New Roman"/>
              </w:rPr>
            </w:pPr>
            <w:r w:rsidRPr="00CF32F0">
              <w:rPr>
                <w:rFonts w:ascii="Times New Roman" w:hAnsi="Times New Roman" w:cs="Times New Roman"/>
              </w:rPr>
              <w:t xml:space="preserve">В 2022 году состоялось 2 заседания комиссии, на которых рассмотрены вопросы, касающиеся  </w:t>
            </w:r>
            <w:r w:rsidRPr="00CF32F0">
              <w:rPr>
                <w:rFonts w:ascii="Times New Roman" w:eastAsia="Times New Roman" w:hAnsi="Times New Roman" w:cs="Times New Roman"/>
              </w:rPr>
              <w:t>намерени</w:t>
            </w:r>
            <w:r w:rsidRPr="00CF32F0">
              <w:rPr>
                <w:rFonts w:ascii="Times New Roman" w:hAnsi="Times New Roman" w:cs="Times New Roman"/>
              </w:rPr>
              <w:t>я</w:t>
            </w:r>
            <w:r w:rsidRPr="00CF32F0">
              <w:rPr>
                <w:rFonts w:ascii="Times New Roman" w:eastAsia="Times New Roman" w:hAnsi="Times New Roman" w:cs="Times New Roman"/>
              </w:rPr>
              <w:t xml:space="preserve"> выполнять иную оплачиваемую работу</w:t>
            </w:r>
            <w:r w:rsidRPr="00CF32F0">
              <w:rPr>
                <w:rFonts w:ascii="Times New Roman" w:hAnsi="Times New Roman" w:cs="Times New Roman"/>
              </w:rPr>
              <w:t xml:space="preserve"> (1 человек) и возникновени</w:t>
            </w:r>
            <w:r w:rsidR="00265C6B">
              <w:rPr>
                <w:rFonts w:ascii="Times New Roman" w:hAnsi="Times New Roman" w:cs="Times New Roman"/>
              </w:rPr>
              <w:t>я</w:t>
            </w:r>
            <w:r w:rsidRPr="00CF32F0">
              <w:rPr>
                <w:rFonts w:ascii="Times New Roman" w:hAnsi="Times New Roman" w:cs="Times New Roman"/>
              </w:rPr>
              <w:t xml:space="preserve"> личной заинтересованности при исполнении должностных обязанностей, которая приводит или может привести к конфликту интересов (1 человек).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B9706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953" w:type="dxa"/>
          </w:tcPr>
          <w:p w:rsidR="00DF5FB6" w:rsidRDefault="00DF5FB6" w:rsidP="00882A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соблюдения муниципальными служащими администрации муниципального района запретов, ограничений и требований, установленных в целях противодействия коррупции, в том числе касающихся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536" w:type="dxa"/>
          </w:tcPr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Отдел организационно-кадровой</w:t>
            </w:r>
            <w:r w:rsidR="00C935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контрольной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 администрации муниципального района</w:t>
            </w:r>
          </w:p>
          <w:p w:rsidR="00DF5FB6" w:rsidRDefault="00DF5FB6" w:rsidP="00F87F5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265C6B" w:rsidRPr="00E30C60" w:rsidRDefault="00B56738" w:rsidP="00265C6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2022 году</w:t>
            </w:r>
            <w:r w:rsidR="00265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отделом организационно-кадровой и контрольной работы администрации Новохопёрского муниципального района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проведен</w:t>
            </w:r>
            <w:r w:rsidR="00265C6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65C6B" w:rsidRPr="00E30C60">
              <w:rPr>
                <w:rFonts w:eastAsia="Times New Roman" w:cs="Times New Roman"/>
                <w:sz w:val="20"/>
                <w:szCs w:val="20"/>
                <w:lang w:eastAsia="ru-RU"/>
              </w:rP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  <w:p w:rsidR="00DF5FB6" w:rsidRDefault="00265C6B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5FB6" w:rsidRPr="00036E21" w:rsidTr="00F84D77">
        <w:trPr>
          <w:trHeight w:val="1059"/>
        </w:trPr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953" w:type="dxa"/>
          </w:tcPr>
          <w:p w:rsidR="00DF5FB6" w:rsidRDefault="00DF5FB6" w:rsidP="00FE1E1A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горячей линии, телефона доверия,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 администрации муниципального района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536" w:type="dxa"/>
          </w:tcPr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«Информационно-консультационный центр»</w:t>
            </w:r>
          </w:p>
        </w:tc>
        <w:tc>
          <w:tcPr>
            <w:tcW w:w="4394" w:type="dxa"/>
          </w:tcPr>
          <w:p w:rsidR="00B97060" w:rsidRPr="00923E13" w:rsidRDefault="00B97060" w:rsidP="00B9706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телефона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горячей линии</w:t>
            </w:r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сообщений о фактах коррупции посредством официального сайта администрации муниципального района в сети Интернет</w:t>
            </w:r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обеспечена.</w:t>
            </w:r>
          </w:p>
          <w:p w:rsidR="00B97060" w:rsidRPr="00923E13" w:rsidRDefault="00B97060" w:rsidP="00B9706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>Обращений в 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23E1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не поступало.</w:t>
            </w:r>
          </w:p>
          <w:p w:rsidR="00DF5FB6" w:rsidRDefault="00DF5FB6" w:rsidP="005B764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F5FB6" w:rsidRPr="00036E21" w:rsidTr="00FE1E1A">
        <w:tc>
          <w:tcPr>
            <w:tcW w:w="710" w:type="dxa"/>
          </w:tcPr>
          <w:p w:rsidR="00DF5FB6" w:rsidRDefault="00C93522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3" w:type="dxa"/>
          </w:tcPr>
          <w:p w:rsidR="00DF5FB6" w:rsidRDefault="00DF5FB6" w:rsidP="00A77796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муниципальных служащих администрации муниципального района на официальном сайте</w:t>
            </w:r>
          </w:p>
        </w:tc>
        <w:tc>
          <w:tcPr>
            <w:tcW w:w="4536" w:type="dxa"/>
          </w:tcPr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Отдел организационно-кадровой</w:t>
            </w:r>
            <w:r w:rsidR="00C074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контрольной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 администрации муниципального района</w:t>
            </w:r>
          </w:p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F5FB6" w:rsidRDefault="00C65A14" w:rsidP="00C65A1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ведени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муниципальных служащих администрации  муниципального района (за отчетный 2021 год) размещены в установленные сроки на официальном сайте администрации Новохопёрского муниципального района Воронежской области.   </w:t>
            </w:r>
          </w:p>
        </w:tc>
      </w:tr>
      <w:tr w:rsidR="00DF5FB6" w:rsidRPr="00036E21" w:rsidTr="00FE1E1A">
        <w:tc>
          <w:tcPr>
            <w:tcW w:w="710" w:type="dxa"/>
          </w:tcPr>
          <w:p w:rsidR="00DF5FB6" w:rsidRDefault="00C0747A" w:rsidP="00085EC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3" w:type="dxa"/>
          </w:tcPr>
          <w:p w:rsidR="00DF5FB6" w:rsidRDefault="00DF5FB6" w:rsidP="00A77796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Новохоперского района и лицами, замещающими указанные должности</w:t>
            </w:r>
          </w:p>
        </w:tc>
        <w:tc>
          <w:tcPr>
            <w:tcW w:w="4536" w:type="dxa"/>
          </w:tcPr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Отдел организационно-кадровой</w:t>
            </w:r>
            <w:r w:rsidR="00C074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контрольной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 администрации муниципального района</w:t>
            </w:r>
          </w:p>
          <w:p w:rsidR="00DF5FB6" w:rsidRDefault="00DF5FB6" w:rsidP="00A77796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DF5FB6" w:rsidRDefault="00C65A14" w:rsidP="0040718C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В 2022 году отделом организационно-кадровой и контрольной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Новохопёрского муниципального района приняты, проанализированы и проверены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A139A">
              <w:rPr>
                <w:rFonts w:cs="Times New Roman"/>
                <w:sz w:val="20"/>
                <w:szCs w:val="20"/>
              </w:rPr>
              <w:t>сведени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6A139A">
              <w:rPr>
                <w:rFonts w:cs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cs="Times New Roman"/>
                <w:sz w:val="20"/>
                <w:szCs w:val="20"/>
              </w:rPr>
              <w:t xml:space="preserve"> в отношении 34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руководителей муниципальных учреждений Новохоперского района и </w:t>
            </w:r>
            <w:r w:rsidR="0040718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="0040718C">
              <w:rPr>
                <w:rFonts w:eastAsia="Times New Roman" w:cs="Times New Roman"/>
                <w:sz w:val="20"/>
                <w:szCs w:val="20"/>
                <w:lang w:eastAsia="ru-RU"/>
              </w:rPr>
              <w:t>ина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претендующ</w:t>
            </w:r>
            <w:r w:rsidR="0040718C">
              <w:rPr>
                <w:rFonts w:eastAsia="Times New Roman" w:cs="Times New Roman"/>
                <w:sz w:val="20"/>
                <w:szCs w:val="20"/>
                <w:lang w:eastAsia="ru-RU"/>
              </w:rPr>
              <w:t>его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замещение  должност</w:t>
            </w:r>
            <w:r w:rsidR="0040718C">
              <w:rPr>
                <w:rFonts w:eastAsia="Times New Roman" w:cs="Times New Roman"/>
                <w:sz w:val="20"/>
                <w:szCs w:val="20"/>
                <w:lang w:eastAsia="ru-RU"/>
              </w:rPr>
              <w:t>и руководителя  муниципального учреждения.</w:t>
            </w:r>
          </w:p>
        </w:tc>
      </w:tr>
    </w:tbl>
    <w:p w:rsidR="00DF3606" w:rsidRDefault="00DF3606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C0747A" w:rsidRDefault="00C0747A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C0747A" w:rsidRPr="00036E21" w:rsidRDefault="00C0747A" w:rsidP="00C07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Начальник отдела правовой работы                                                      С.А. Юдин</w:t>
      </w:r>
    </w:p>
    <w:sectPr w:rsidR="00C0747A" w:rsidRPr="00036E21" w:rsidSect="00F84D77">
      <w:headerReference w:type="default" r:id="rId8"/>
      <w:headerReference w:type="first" r:id="rId9"/>
      <w:pgSz w:w="16838" w:h="11906" w:orient="landscape"/>
      <w:pgMar w:top="425" w:right="567" w:bottom="1134" w:left="992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15" w:rsidRDefault="00CE0015" w:rsidP="00DA75D2">
      <w:pPr>
        <w:spacing w:after="0" w:line="240" w:lineRule="auto"/>
      </w:pPr>
      <w:r>
        <w:separator/>
      </w:r>
    </w:p>
  </w:endnote>
  <w:endnote w:type="continuationSeparator" w:id="0">
    <w:p w:rsidR="00CE0015" w:rsidRDefault="00CE0015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15" w:rsidRDefault="00CE0015" w:rsidP="00DA75D2">
      <w:pPr>
        <w:spacing w:after="0" w:line="240" w:lineRule="auto"/>
      </w:pPr>
      <w:r>
        <w:separator/>
      </w:r>
    </w:p>
  </w:footnote>
  <w:footnote w:type="continuationSeparator" w:id="0">
    <w:p w:rsidR="00CE0015" w:rsidRDefault="00CE0015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F8" w:rsidRDefault="00F44FF8">
    <w:pPr>
      <w:pStyle w:val="a7"/>
      <w:jc w:val="center"/>
    </w:pPr>
  </w:p>
  <w:p w:rsidR="00F44FF8" w:rsidRDefault="00F44F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F8" w:rsidRDefault="00F44FF8">
    <w:pPr>
      <w:pStyle w:val="a7"/>
      <w:jc w:val="center"/>
    </w:pPr>
  </w:p>
  <w:p w:rsidR="00F44FF8" w:rsidRDefault="00F44F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F88"/>
    <w:rsid w:val="00005BED"/>
    <w:rsid w:val="00013E12"/>
    <w:rsid w:val="0003118A"/>
    <w:rsid w:val="00036E21"/>
    <w:rsid w:val="00052884"/>
    <w:rsid w:val="00052C62"/>
    <w:rsid w:val="00060309"/>
    <w:rsid w:val="00066500"/>
    <w:rsid w:val="00070EBA"/>
    <w:rsid w:val="00071481"/>
    <w:rsid w:val="00074C0E"/>
    <w:rsid w:val="0007510D"/>
    <w:rsid w:val="00085308"/>
    <w:rsid w:val="00085ECC"/>
    <w:rsid w:val="000904E7"/>
    <w:rsid w:val="00097590"/>
    <w:rsid w:val="000A4C7A"/>
    <w:rsid w:val="000A7875"/>
    <w:rsid w:val="000B5676"/>
    <w:rsid w:val="000C3AAC"/>
    <w:rsid w:val="000C4F88"/>
    <w:rsid w:val="000C5859"/>
    <w:rsid w:val="000D06F0"/>
    <w:rsid w:val="000D6B95"/>
    <w:rsid w:val="000E07DA"/>
    <w:rsid w:val="000E1D1C"/>
    <w:rsid w:val="000E5458"/>
    <w:rsid w:val="000E7E04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45AA0"/>
    <w:rsid w:val="00152A2A"/>
    <w:rsid w:val="00176C2A"/>
    <w:rsid w:val="00182055"/>
    <w:rsid w:val="00184656"/>
    <w:rsid w:val="00192663"/>
    <w:rsid w:val="001A07BF"/>
    <w:rsid w:val="001A3E2D"/>
    <w:rsid w:val="001A7C03"/>
    <w:rsid w:val="001A7E32"/>
    <w:rsid w:val="001B432C"/>
    <w:rsid w:val="001B4F43"/>
    <w:rsid w:val="001C0C95"/>
    <w:rsid w:val="001C4148"/>
    <w:rsid w:val="001E0494"/>
    <w:rsid w:val="001E1C4F"/>
    <w:rsid w:val="00203B4D"/>
    <w:rsid w:val="00211C8C"/>
    <w:rsid w:val="002132CF"/>
    <w:rsid w:val="002136FD"/>
    <w:rsid w:val="002253B4"/>
    <w:rsid w:val="00265C6B"/>
    <w:rsid w:val="00274D28"/>
    <w:rsid w:val="0027758E"/>
    <w:rsid w:val="00285768"/>
    <w:rsid w:val="00285CA3"/>
    <w:rsid w:val="0029783F"/>
    <w:rsid w:val="002A0654"/>
    <w:rsid w:val="002B1068"/>
    <w:rsid w:val="002B662A"/>
    <w:rsid w:val="002C6C96"/>
    <w:rsid w:val="002D7B35"/>
    <w:rsid w:val="002E2EC8"/>
    <w:rsid w:val="00305742"/>
    <w:rsid w:val="00310ACE"/>
    <w:rsid w:val="00321602"/>
    <w:rsid w:val="0032533D"/>
    <w:rsid w:val="0032705D"/>
    <w:rsid w:val="00327C0D"/>
    <w:rsid w:val="00345D4B"/>
    <w:rsid w:val="003536BB"/>
    <w:rsid w:val="00354237"/>
    <w:rsid w:val="00371C79"/>
    <w:rsid w:val="003720DB"/>
    <w:rsid w:val="0037338A"/>
    <w:rsid w:val="0038736A"/>
    <w:rsid w:val="003A13B8"/>
    <w:rsid w:val="003B5210"/>
    <w:rsid w:val="003C6601"/>
    <w:rsid w:val="003D4E42"/>
    <w:rsid w:val="003D5B70"/>
    <w:rsid w:val="00403282"/>
    <w:rsid w:val="0040428C"/>
    <w:rsid w:val="0040718C"/>
    <w:rsid w:val="0041067D"/>
    <w:rsid w:val="0042396C"/>
    <w:rsid w:val="00432D62"/>
    <w:rsid w:val="00447643"/>
    <w:rsid w:val="0045263D"/>
    <w:rsid w:val="00456B01"/>
    <w:rsid w:val="00461593"/>
    <w:rsid w:val="004664BC"/>
    <w:rsid w:val="00471620"/>
    <w:rsid w:val="00481A03"/>
    <w:rsid w:val="00485D09"/>
    <w:rsid w:val="004A52F8"/>
    <w:rsid w:val="004A6450"/>
    <w:rsid w:val="004B20D4"/>
    <w:rsid w:val="004B5B62"/>
    <w:rsid w:val="004B604B"/>
    <w:rsid w:val="004C2174"/>
    <w:rsid w:val="004D6917"/>
    <w:rsid w:val="004E4A03"/>
    <w:rsid w:val="004E5762"/>
    <w:rsid w:val="004E5898"/>
    <w:rsid w:val="004F150A"/>
    <w:rsid w:val="004F611A"/>
    <w:rsid w:val="004F648F"/>
    <w:rsid w:val="004F740B"/>
    <w:rsid w:val="0050614D"/>
    <w:rsid w:val="00506409"/>
    <w:rsid w:val="00506D9F"/>
    <w:rsid w:val="00506EE2"/>
    <w:rsid w:val="00511751"/>
    <w:rsid w:val="00520587"/>
    <w:rsid w:val="00522CB3"/>
    <w:rsid w:val="0052761E"/>
    <w:rsid w:val="0052796C"/>
    <w:rsid w:val="00536020"/>
    <w:rsid w:val="00557306"/>
    <w:rsid w:val="005605D3"/>
    <w:rsid w:val="00564AB1"/>
    <w:rsid w:val="005755BA"/>
    <w:rsid w:val="00575F63"/>
    <w:rsid w:val="00584A5D"/>
    <w:rsid w:val="00585F3D"/>
    <w:rsid w:val="005871F4"/>
    <w:rsid w:val="00594258"/>
    <w:rsid w:val="00594EF6"/>
    <w:rsid w:val="005954A4"/>
    <w:rsid w:val="00596B05"/>
    <w:rsid w:val="005A49AC"/>
    <w:rsid w:val="005B408A"/>
    <w:rsid w:val="005B7646"/>
    <w:rsid w:val="005D3719"/>
    <w:rsid w:val="005D69CF"/>
    <w:rsid w:val="005E7C8D"/>
    <w:rsid w:val="005F4CDD"/>
    <w:rsid w:val="00607039"/>
    <w:rsid w:val="00620887"/>
    <w:rsid w:val="00620EF7"/>
    <w:rsid w:val="00622CC2"/>
    <w:rsid w:val="0062440A"/>
    <w:rsid w:val="00624EB1"/>
    <w:rsid w:val="00630EA0"/>
    <w:rsid w:val="00641087"/>
    <w:rsid w:val="00652745"/>
    <w:rsid w:val="00655124"/>
    <w:rsid w:val="0065730C"/>
    <w:rsid w:val="0067048D"/>
    <w:rsid w:val="00670DB4"/>
    <w:rsid w:val="00675EF4"/>
    <w:rsid w:val="00686FC3"/>
    <w:rsid w:val="006955EA"/>
    <w:rsid w:val="00697389"/>
    <w:rsid w:val="006A61E0"/>
    <w:rsid w:val="006D1117"/>
    <w:rsid w:val="006E2D2E"/>
    <w:rsid w:val="006E37C3"/>
    <w:rsid w:val="006F2A99"/>
    <w:rsid w:val="00706C55"/>
    <w:rsid w:val="007079E8"/>
    <w:rsid w:val="0071478A"/>
    <w:rsid w:val="007249F9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6403C"/>
    <w:rsid w:val="00764C47"/>
    <w:rsid w:val="007803D5"/>
    <w:rsid w:val="00781D18"/>
    <w:rsid w:val="00784957"/>
    <w:rsid w:val="00791A95"/>
    <w:rsid w:val="00795B11"/>
    <w:rsid w:val="007A0144"/>
    <w:rsid w:val="007A50B8"/>
    <w:rsid w:val="007A7287"/>
    <w:rsid w:val="007B466F"/>
    <w:rsid w:val="007C021A"/>
    <w:rsid w:val="007C0E01"/>
    <w:rsid w:val="007C7EEA"/>
    <w:rsid w:val="007D33AE"/>
    <w:rsid w:val="007D460A"/>
    <w:rsid w:val="007D5ED1"/>
    <w:rsid w:val="007E0E3A"/>
    <w:rsid w:val="007E4D83"/>
    <w:rsid w:val="007E5900"/>
    <w:rsid w:val="007E5DA4"/>
    <w:rsid w:val="007F329B"/>
    <w:rsid w:val="007F4965"/>
    <w:rsid w:val="0080222B"/>
    <w:rsid w:val="008115F7"/>
    <w:rsid w:val="00832CAA"/>
    <w:rsid w:val="00837A09"/>
    <w:rsid w:val="00847AEC"/>
    <w:rsid w:val="008708B5"/>
    <w:rsid w:val="00882A6B"/>
    <w:rsid w:val="00887577"/>
    <w:rsid w:val="008952BF"/>
    <w:rsid w:val="008A196D"/>
    <w:rsid w:val="008B2566"/>
    <w:rsid w:val="008B7E2A"/>
    <w:rsid w:val="008D06F3"/>
    <w:rsid w:val="008E3EE6"/>
    <w:rsid w:val="008E77F1"/>
    <w:rsid w:val="008F146B"/>
    <w:rsid w:val="008F3121"/>
    <w:rsid w:val="009124EF"/>
    <w:rsid w:val="00923A4F"/>
    <w:rsid w:val="009261EE"/>
    <w:rsid w:val="00930D2B"/>
    <w:rsid w:val="00933A77"/>
    <w:rsid w:val="00936A5A"/>
    <w:rsid w:val="0094494F"/>
    <w:rsid w:val="0094799B"/>
    <w:rsid w:val="009511BB"/>
    <w:rsid w:val="00956171"/>
    <w:rsid w:val="00957DB2"/>
    <w:rsid w:val="0096202F"/>
    <w:rsid w:val="00967B0F"/>
    <w:rsid w:val="0098248D"/>
    <w:rsid w:val="009A0822"/>
    <w:rsid w:val="009A0B3B"/>
    <w:rsid w:val="009B25AD"/>
    <w:rsid w:val="009B51DC"/>
    <w:rsid w:val="009C5959"/>
    <w:rsid w:val="009C7B74"/>
    <w:rsid w:val="009D43B1"/>
    <w:rsid w:val="009E6F4D"/>
    <w:rsid w:val="009F4953"/>
    <w:rsid w:val="00A047AC"/>
    <w:rsid w:val="00A12B41"/>
    <w:rsid w:val="00A17807"/>
    <w:rsid w:val="00A23227"/>
    <w:rsid w:val="00A24921"/>
    <w:rsid w:val="00A330BB"/>
    <w:rsid w:val="00A362B4"/>
    <w:rsid w:val="00A37889"/>
    <w:rsid w:val="00A476C6"/>
    <w:rsid w:val="00A603E8"/>
    <w:rsid w:val="00A77796"/>
    <w:rsid w:val="00A810B7"/>
    <w:rsid w:val="00A93008"/>
    <w:rsid w:val="00A97D0B"/>
    <w:rsid w:val="00AC2C1F"/>
    <w:rsid w:val="00AC63DA"/>
    <w:rsid w:val="00AF13A1"/>
    <w:rsid w:val="00AF4060"/>
    <w:rsid w:val="00B07976"/>
    <w:rsid w:val="00B21944"/>
    <w:rsid w:val="00B22B1F"/>
    <w:rsid w:val="00B25A2A"/>
    <w:rsid w:val="00B40DFA"/>
    <w:rsid w:val="00B50399"/>
    <w:rsid w:val="00B56738"/>
    <w:rsid w:val="00B57DC9"/>
    <w:rsid w:val="00B7289A"/>
    <w:rsid w:val="00B97060"/>
    <w:rsid w:val="00B97106"/>
    <w:rsid w:val="00BA35AD"/>
    <w:rsid w:val="00BB1AFF"/>
    <w:rsid w:val="00BB5752"/>
    <w:rsid w:val="00BC2AE1"/>
    <w:rsid w:val="00BC3B92"/>
    <w:rsid w:val="00BC670D"/>
    <w:rsid w:val="00BE12E7"/>
    <w:rsid w:val="00BE23A4"/>
    <w:rsid w:val="00BE3245"/>
    <w:rsid w:val="00C02823"/>
    <w:rsid w:val="00C0747A"/>
    <w:rsid w:val="00C11379"/>
    <w:rsid w:val="00C11CF3"/>
    <w:rsid w:val="00C16D92"/>
    <w:rsid w:val="00C203BC"/>
    <w:rsid w:val="00C31451"/>
    <w:rsid w:val="00C4639A"/>
    <w:rsid w:val="00C52A94"/>
    <w:rsid w:val="00C54D43"/>
    <w:rsid w:val="00C60BD2"/>
    <w:rsid w:val="00C65A14"/>
    <w:rsid w:val="00C93522"/>
    <w:rsid w:val="00C97BC8"/>
    <w:rsid w:val="00CA3FAB"/>
    <w:rsid w:val="00CA407D"/>
    <w:rsid w:val="00CA6159"/>
    <w:rsid w:val="00CA6879"/>
    <w:rsid w:val="00CB4727"/>
    <w:rsid w:val="00CD1646"/>
    <w:rsid w:val="00CD1B7E"/>
    <w:rsid w:val="00CD480F"/>
    <w:rsid w:val="00CE0015"/>
    <w:rsid w:val="00CE7615"/>
    <w:rsid w:val="00CF12D4"/>
    <w:rsid w:val="00CF32F0"/>
    <w:rsid w:val="00CF7A13"/>
    <w:rsid w:val="00D072E0"/>
    <w:rsid w:val="00D109CA"/>
    <w:rsid w:val="00D11BBA"/>
    <w:rsid w:val="00D324AD"/>
    <w:rsid w:val="00D352FF"/>
    <w:rsid w:val="00D474A7"/>
    <w:rsid w:val="00D54434"/>
    <w:rsid w:val="00D656E2"/>
    <w:rsid w:val="00D6638B"/>
    <w:rsid w:val="00D7399F"/>
    <w:rsid w:val="00D74400"/>
    <w:rsid w:val="00DA385A"/>
    <w:rsid w:val="00DA75D2"/>
    <w:rsid w:val="00DB38CC"/>
    <w:rsid w:val="00DB69A0"/>
    <w:rsid w:val="00DB7D99"/>
    <w:rsid w:val="00DC22AE"/>
    <w:rsid w:val="00DC4CC2"/>
    <w:rsid w:val="00DD3E84"/>
    <w:rsid w:val="00DD6407"/>
    <w:rsid w:val="00DD6844"/>
    <w:rsid w:val="00DD6F6D"/>
    <w:rsid w:val="00DE77A6"/>
    <w:rsid w:val="00DF3606"/>
    <w:rsid w:val="00DF5FB6"/>
    <w:rsid w:val="00E06737"/>
    <w:rsid w:val="00E163B1"/>
    <w:rsid w:val="00E30382"/>
    <w:rsid w:val="00E35F9B"/>
    <w:rsid w:val="00E5267A"/>
    <w:rsid w:val="00E56D58"/>
    <w:rsid w:val="00E634D5"/>
    <w:rsid w:val="00E72CA1"/>
    <w:rsid w:val="00E73B55"/>
    <w:rsid w:val="00E7561C"/>
    <w:rsid w:val="00E75A4F"/>
    <w:rsid w:val="00E832E9"/>
    <w:rsid w:val="00EA0F0A"/>
    <w:rsid w:val="00EA4E2E"/>
    <w:rsid w:val="00EB4F40"/>
    <w:rsid w:val="00EB66B3"/>
    <w:rsid w:val="00EB7DFD"/>
    <w:rsid w:val="00EC16BD"/>
    <w:rsid w:val="00ED1028"/>
    <w:rsid w:val="00ED2DFA"/>
    <w:rsid w:val="00ED3191"/>
    <w:rsid w:val="00ED3A02"/>
    <w:rsid w:val="00ED5466"/>
    <w:rsid w:val="00ED79C8"/>
    <w:rsid w:val="00EF23CF"/>
    <w:rsid w:val="00F20D8E"/>
    <w:rsid w:val="00F21352"/>
    <w:rsid w:val="00F27A53"/>
    <w:rsid w:val="00F34C7B"/>
    <w:rsid w:val="00F40853"/>
    <w:rsid w:val="00F44FF8"/>
    <w:rsid w:val="00F613D9"/>
    <w:rsid w:val="00F74370"/>
    <w:rsid w:val="00F7545F"/>
    <w:rsid w:val="00F77870"/>
    <w:rsid w:val="00F84D77"/>
    <w:rsid w:val="00F85C2C"/>
    <w:rsid w:val="00F868C8"/>
    <w:rsid w:val="00F87F50"/>
    <w:rsid w:val="00F96D60"/>
    <w:rsid w:val="00FA0B33"/>
    <w:rsid w:val="00FC0EB6"/>
    <w:rsid w:val="00FC24F0"/>
    <w:rsid w:val="00FC3AAE"/>
    <w:rsid w:val="00FC6E3F"/>
    <w:rsid w:val="00FD1E9E"/>
    <w:rsid w:val="00FD5236"/>
    <w:rsid w:val="00FD7161"/>
    <w:rsid w:val="00FE1E1A"/>
    <w:rsid w:val="00FE7714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F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3565-2E1D-4BBD-89BA-D5EC0C94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Yudin</cp:lastModifiedBy>
  <cp:revision>2</cp:revision>
  <cp:lastPrinted>2023-02-06T11:42:00Z</cp:lastPrinted>
  <dcterms:created xsi:type="dcterms:W3CDTF">2023-06-16T11:12:00Z</dcterms:created>
  <dcterms:modified xsi:type="dcterms:W3CDTF">2023-06-16T11:12:00Z</dcterms:modified>
</cp:coreProperties>
</file>