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3DE" w:rsidRPr="0052453C" w:rsidRDefault="008B5B1E" w:rsidP="00980C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</w:t>
      </w:r>
      <w:r w:rsidR="003B13DE" w:rsidRPr="0052453C">
        <w:rPr>
          <w:rFonts w:ascii="Times New Roman" w:hAnsi="Times New Roman" w:cs="Times New Roman"/>
          <w:b/>
          <w:sz w:val="28"/>
          <w:szCs w:val="28"/>
        </w:rPr>
        <w:t xml:space="preserve"> записка</w:t>
      </w:r>
    </w:p>
    <w:p w:rsidR="003B13DE" w:rsidRDefault="003B13DE" w:rsidP="00980CAD">
      <w:pPr>
        <w:spacing w:after="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52453C">
        <w:rPr>
          <w:rFonts w:ascii="Times New Roman" w:hAnsi="Times New Roman" w:cs="Times New Roman"/>
          <w:b/>
          <w:sz w:val="28"/>
          <w:szCs w:val="28"/>
        </w:rPr>
        <w:t>о</w:t>
      </w:r>
      <w:r w:rsidR="00365614" w:rsidRPr="0052453C">
        <w:rPr>
          <w:rFonts w:ascii="Times New Roman" w:hAnsi="Times New Roman" w:cs="Times New Roman"/>
          <w:sz w:val="28"/>
          <w:szCs w:val="28"/>
        </w:rPr>
        <w:t xml:space="preserve"> </w:t>
      </w:r>
      <w:r w:rsidRPr="0052453C">
        <w:rPr>
          <w:rFonts w:ascii="Times New Roman" w:hAnsi="Times New Roman" w:cs="Times New Roman"/>
          <w:b/>
          <w:spacing w:val="-1"/>
          <w:sz w:val="28"/>
          <w:szCs w:val="28"/>
        </w:rPr>
        <w:t>выполнении</w:t>
      </w:r>
      <w:r w:rsidR="00365614" w:rsidRPr="0052453C">
        <w:rPr>
          <w:rFonts w:ascii="Times New Roman" w:hAnsi="Times New Roman" w:cs="Times New Roman"/>
          <w:b/>
          <w:spacing w:val="-1"/>
          <w:sz w:val="28"/>
          <w:szCs w:val="28"/>
        </w:rPr>
        <w:t xml:space="preserve"> соглашения между правительством</w:t>
      </w:r>
      <w:r w:rsidR="00365614" w:rsidRPr="0052453C">
        <w:rPr>
          <w:rFonts w:ascii="Times New Roman" w:hAnsi="Times New Roman" w:cs="Times New Roman"/>
          <w:b/>
          <w:spacing w:val="4"/>
          <w:sz w:val="28"/>
          <w:szCs w:val="28"/>
        </w:rPr>
        <w:t xml:space="preserve"> Воронежской области и администрацией </w:t>
      </w:r>
      <w:r w:rsidRPr="0052453C">
        <w:rPr>
          <w:rFonts w:ascii="Times New Roman" w:hAnsi="Times New Roman" w:cs="Times New Roman"/>
          <w:b/>
          <w:spacing w:val="4"/>
          <w:sz w:val="28"/>
          <w:szCs w:val="28"/>
        </w:rPr>
        <w:t xml:space="preserve">Новохоперского </w:t>
      </w:r>
      <w:r w:rsidR="00365614" w:rsidRPr="0052453C">
        <w:rPr>
          <w:rFonts w:ascii="Times New Roman" w:hAnsi="Times New Roman" w:cs="Times New Roman"/>
          <w:b/>
          <w:spacing w:val="4"/>
          <w:sz w:val="28"/>
          <w:szCs w:val="28"/>
        </w:rPr>
        <w:t xml:space="preserve">муниципального </w:t>
      </w:r>
      <w:r w:rsidRPr="0052453C">
        <w:rPr>
          <w:rFonts w:ascii="Times New Roman" w:hAnsi="Times New Roman" w:cs="Times New Roman"/>
          <w:b/>
          <w:spacing w:val="4"/>
          <w:sz w:val="28"/>
          <w:szCs w:val="28"/>
        </w:rPr>
        <w:t>района</w:t>
      </w:r>
      <w:r w:rsidR="00365614" w:rsidRPr="0052453C">
        <w:rPr>
          <w:rFonts w:ascii="Times New Roman" w:hAnsi="Times New Roman" w:cs="Times New Roman"/>
          <w:b/>
          <w:bCs/>
          <w:spacing w:val="3"/>
          <w:sz w:val="28"/>
          <w:szCs w:val="28"/>
        </w:rPr>
        <w:t xml:space="preserve"> о достижении значений региональных показателей</w:t>
      </w:r>
      <w:r w:rsidR="00D74E72" w:rsidRPr="0052453C">
        <w:rPr>
          <w:rFonts w:ascii="Times New Roman" w:hAnsi="Times New Roman" w:cs="Times New Roman"/>
          <w:b/>
          <w:bCs/>
          <w:spacing w:val="3"/>
          <w:sz w:val="28"/>
          <w:szCs w:val="28"/>
        </w:rPr>
        <w:t xml:space="preserve"> эффективности развития за 202</w:t>
      </w:r>
      <w:r w:rsidR="00A877A1">
        <w:rPr>
          <w:rFonts w:ascii="Times New Roman" w:hAnsi="Times New Roman" w:cs="Times New Roman"/>
          <w:b/>
          <w:bCs/>
          <w:spacing w:val="3"/>
          <w:sz w:val="28"/>
          <w:szCs w:val="28"/>
        </w:rPr>
        <w:t>2</w:t>
      </w:r>
      <w:r w:rsidR="00365614" w:rsidRPr="0052453C">
        <w:rPr>
          <w:rFonts w:ascii="Times New Roman" w:hAnsi="Times New Roman" w:cs="Times New Roman"/>
          <w:b/>
          <w:bCs/>
          <w:spacing w:val="3"/>
          <w:sz w:val="28"/>
          <w:szCs w:val="28"/>
        </w:rPr>
        <w:t xml:space="preserve"> го</w:t>
      </w:r>
      <w:r w:rsidR="00365614" w:rsidRPr="0052453C">
        <w:rPr>
          <w:rFonts w:ascii="Times New Roman" w:hAnsi="Times New Roman" w:cs="Times New Roman"/>
          <w:b/>
          <w:bCs/>
          <w:spacing w:val="-1"/>
          <w:sz w:val="28"/>
          <w:szCs w:val="28"/>
        </w:rPr>
        <w:t>д</w:t>
      </w:r>
      <w:r w:rsidRPr="0052453C">
        <w:rPr>
          <w:rFonts w:ascii="Times New Roman" w:hAnsi="Times New Roman" w:cs="Times New Roman"/>
          <w:b/>
          <w:bCs/>
          <w:spacing w:val="-1"/>
          <w:sz w:val="28"/>
          <w:szCs w:val="28"/>
        </w:rPr>
        <w:t>.</w:t>
      </w:r>
    </w:p>
    <w:p w:rsidR="00980CAD" w:rsidRPr="0052453C" w:rsidRDefault="00980CAD" w:rsidP="00980CAD">
      <w:pPr>
        <w:spacing w:after="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365614" w:rsidRPr="0052453C" w:rsidRDefault="00365614" w:rsidP="00980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53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2453C">
        <w:rPr>
          <w:rFonts w:ascii="Times New Roman" w:hAnsi="Times New Roman" w:cs="Times New Roman"/>
          <w:sz w:val="28"/>
          <w:szCs w:val="28"/>
        </w:rPr>
        <w:t>Анализ выполнения условий соглашения, заключенного между правительством Воронежской области и администрацией Новохоперского района о достижении значений региональных показателей эффективности развития муниципальных районов и городских округов Воронежской области на 202</w:t>
      </w:r>
      <w:r w:rsidR="00A877A1">
        <w:rPr>
          <w:rFonts w:ascii="Times New Roman" w:hAnsi="Times New Roman" w:cs="Times New Roman"/>
          <w:sz w:val="28"/>
          <w:szCs w:val="28"/>
        </w:rPr>
        <w:t>2</w:t>
      </w:r>
      <w:r w:rsidRPr="0052453C">
        <w:rPr>
          <w:rFonts w:ascii="Times New Roman" w:hAnsi="Times New Roman" w:cs="Times New Roman"/>
          <w:sz w:val="28"/>
          <w:szCs w:val="28"/>
        </w:rPr>
        <w:t xml:space="preserve"> год, показывает вы</w:t>
      </w:r>
      <w:r w:rsidR="00E840C2" w:rsidRPr="0052453C">
        <w:rPr>
          <w:rFonts w:ascii="Times New Roman" w:hAnsi="Times New Roman" w:cs="Times New Roman"/>
          <w:sz w:val="28"/>
          <w:szCs w:val="28"/>
        </w:rPr>
        <w:t xml:space="preserve">полнение плановых значений по </w:t>
      </w:r>
      <w:r w:rsidR="00A877A1">
        <w:rPr>
          <w:rFonts w:ascii="Times New Roman" w:hAnsi="Times New Roman" w:cs="Times New Roman"/>
          <w:sz w:val="28"/>
          <w:szCs w:val="28"/>
        </w:rPr>
        <w:t>7</w:t>
      </w:r>
      <w:r w:rsidR="00E840C2" w:rsidRPr="0052453C">
        <w:rPr>
          <w:rFonts w:ascii="Times New Roman" w:hAnsi="Times New Roman" w:cs="Times New Roman"/>
          <w:sz w:val="28"/>
          <w:szCs w:val="28"/>
        </w:rPr>
        <w:t xml:space="preserve"> основным показателям из 1</w:t>
      </w:r>
      <w:r w:rsidR="00D060CD" w:rsidRPr="0052453C">
        <w:rPr>
          <w:rFonts w:ascii="Times New Roman" w:hAnsi="Times New Roman" w:cs="Times New Roman"/>
          <w:sz w:val="28"/>
          <w:szCs w:val="28"/>
        </w:rPr>
        <w:t>1</w:t>
      </w:r>
      <w:r w:rsidR="003B13DE" w:rsidRPr="0052453C">
        <w:rPr>
          <w:rFonts w:ascii="Times New Roman" w:hAnsi="Times New Roman" w:cs="Times New Roman"/>
          <w:sz w:val="28"/>
          <w:szCs w:val="28"/>
        </w:rPr>
        <w:t xml:space="preserve"> (</w:t>
      </w:r>
      <w:r w:rsidR="00A877A1">
        <w:rPr>
          <w:rFonts w:ascii="Times New Roman" w:hAnsi="Times New Roman" w:cs="Times New Roman"/>
          <w:sz w:val="28"/>
          <w:szCs w:val="28"/>
        </w:rPr>
        <w:t>63,6</w:t>
      </w:r>
      <w:r w:rsidR="003B13DE" w:rsidRPr="0052453C">
        <w:rPr>
          <w:rFonts w:ascii="Times New Roman" w:hAnsi="Times New Roman" w:cs="Times New Roman"/>
          <w:sz w:val="28"/>
          <w:szCs w:val="28"/>
        </w:rPr>
        <w:t>%</w:t>
      </w:r>
      <w:r w:rsidR="00A877A1">
        <w:rPr>
          <w:rFonts w:ascii="Times New Roman" w:hAnsi="Times New Roman" w:cs="Times New Roman"/>
          <w:sz w:val="28"/>
          <w:szCs w:val="28"/>
        </w:rPr>
        <w:t>)</w:t>
      </w:r>
      <w:r w:rsidR="00677D8D">
        <w:rPr>
          <w:rFonts w:ascii="Times New Roman" w:hAnsi="Times New Roman" w:cs="Times New Roman"/>
          <w:sz w:val="28"/>
          <w:szCs w:val="28"/>
        </w:rPr>
        <w:t>, достижение плановых значений по</w:t>
      </w:r>
      <w:r w:rsidR="00A877A1">
        <w:rPr>
          <w:rFonts w:ascii="Times New Roman" w:hAnsi="Times New Roman" w:cs="Times New Roman"/>
          <w:sz w:val="28"/>
          <w:szCs w:val="28"/>
        </w:rPr>
        <w:t xml:space="preserve"> 13</w:t>
      </w:r>
      <w:r w:rsidR="00E840C2" w:rsidRPr="0052453C">
        <w:rPr>
          <w:rFonts w:ascii="Times New Roman" w:hAnsi="Times New Roman" w:cs="Times New Roman"/>
          <w:sz w:val="28"/>
          <w:szCs w:val="28"/>
        </w:rPr>
        <w:t xml:space="preserve"> дополнительным </w:t>
      </w:r>
      <w:r w:rsidRPr="0052453C">
        <w:rPr>
          <w:rFonts w:ascii="Times New Roman" w:hAnsi="Times New Roman" w:cs="Times New Roman"/>
          <w:sz w:val="28"/>
          <w:szCs w:val="28"/>
        </w:rPr>
        <w:t>показат</w:t>
      </w:r>
      <w:r w:rsidR="00E840C2" w:rsidRPr="0052453C">
        <w:rPr>
          <w:rFonts w:ascii="Times New Roman" w:hAnsi="Times New Roman" w:cs="Times New Roman"/>
          <w:sz w:val="28"/>
          <w:szCs w:val="28"/>
        </w:rPr>
        <w:t>елям из 1</w:t>
      </w:r>
      <w:r w:rsidR="00A877A1">
        <w:rPr>
          <w:rFonts w:ascii="Times New Roman" w:hAnsi="Times New Roman" w:cs="Times New Roman"/>
          <w:sz w:val="28"/>
          <w:szCs w:val="28"/>
        </w:rPr>
        <w:t>5 (86</w:t>
      </w:r>
      <w:r w:rsidR="00D9127A" w:rsidRPr="0052453C">
        <w:rPr>
          <w:rFonts w:ascii="Times New Roman" w:hAnsi="Times New Roman" w:cs="Times New Roman"/>
          <w:sz w:val="28"/>
          <w:szCs w:val="28"/>
        </w:rPr>
        <w:t>,</w:t>
      </w:r>
      <w:r w:rsidR="00A877A1">
        <w:rPr>
          <w:rFonts w:ascii="Times New Roman" w:hAnsi="Times New Roman" w:cs="Times New Roman"/>
          <w:sz w:val="28"/>
          <w:szCs w:val="28"/>
        </w:rPr>
        <w:t>6</w:t>
      </w:r>
      <w:r w:rsidRPr="0052453C">
        <w:rPr>
          <w:rFonts w:ascii="Times New Roman" w:hAnsi="Times New Roman" w:cs="Times New Roman"/>
          <w:sz w:val="28"/>
          <w:szCs w:val="28"/>
        </w:rPr>
        <w:t>%).</w:t>
      </w:r>
      <w:proofErr w:type="gramEnd"/>
      <w:r w:rsidR="00677D8D">
        <w:rPr>
          <w:rFonts w:ascii="Times New Roman" w:hAnsi="Times New Roman" w:cs="Times New Roman"/>
          <w:sz w:val="28"/>
          <w:szCs w:val="28"/>
        </w:rPr>
        <w:t xml:space="preserve"> Всего из 26</w:t>
      </w:r>
      <w:r w:rsidR="00A877A1">
        <w:rPr>
          <w:rFonts w:ascii="Times New Roman" w:hAnsi="Times New Roman" w:cs="Times New Roman"/>
          <w:sz w:val="28"/>
          <w:szCs w:val="28"/>
        </w:rPr>
        <w:t xml:space="preserve"> показателей выполнено </w:t>
      </w:r>
      <w:r w:rsidR="00677D8D">
        <w:rPr>
          <w:rFonts w:ascii="Times New Roman" w:hAnsi="Times New Roman" w:cs="Times New Roman"/>
          <w:sz w:val="28"/>
          <w:szCs w:val="28"/>
        </w:rPr>
        <w:t xml:space="preserve"> 20</w:t>
      </w:r>
      <w:r w:rsidR="00826B18">
        <w:rPr>
          <w:rFonts w:ascii="Times New Roman" w:hAnsi="Times New Roman" w:cs="Times New Roman"/>
          <w:sz w:val="28"/>
          <w:szCs w:val="28"/>
        </w:rPr>
        <w:t xml:space="preserve"> (</w:t>
      </w:r>
      <w:r w:rsidR="00A877A1">
        <w:rPr>
          <w:rFonts w:ascii="Times New Roman" w:hAnsi="Times New Roman" w:cs="Times New Roman"/>
          <w:sz w:val="28"/>
          <w:szCs w:val="28"/>
        </w:rPr>
        <w:t>76,9</w:t>
      </w:r>
      <w:r w:rsidR="00826B18">
        <w:rPr>
          <w:rFonts w:ascii="Times New Roman" w:hAnsi="Times New Roman" w:cs="Times New Roman"/>
          <w:sz w:val="28"/>
          <w:szCs w:val="28"/>
        </w:rPr>
        <w:t>%)</w:t>
      </w:r>
      <w:r w:rsidR="00E8760F">
        <w:rPr>
          <w:rFonts w:ascii="Times New Roman" w:hAnsi="Times New Roman" w:cs="Times New Roman"/>
          <w:sz w:val="28"/>
          <w:szCs w:val="28"/>
        </w:rPr>
        <w:t>, наблюдается</w:t>
      </w:r>
      <w:r w:rsidR="00677D8D" w:rsidRPr="00677D8D">
        <w:rPr>
          <w:rFonts w:ascii="Times New Roman" w:hAnsi="Times New Roman" w:cs="Times New Roman"/>
          <w:sz w:val="28"/>
          <w:szCs w:val="28"/>
        </w:rPr>
        <w:t xml:space="preserve"> </w:t>
      </w:r>
      <w:r w:rsidR="00677D8D">
        <w:rPr>
          <w:rFonts w:ascii="Times New Roman" w:hAnsi="Times New Roman" w:cs="Times New Roman"/>
          <w:sz w:val="28"/>
          <w:szCs w:val="28"/>
        </w:rPr>
        <w:t xml:space="preserve">рост уровня доверия </w:t>
      </w:r>
      <w:r w:rsidR="00E8760F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677D8D">
        <w:rPr>
          <w:rFonts w:ascii="Times New Roman" w:hAnsi="Times New Roman" w:cs="Times New Roman"/>
          <w:sz w:val="28"/>
          <w:szCs w:val="28"/>
        </w:rPr>
        <w:t>к власти.</w:t>
      </w:r>
    </w:p>
    <w:p w:rsidR="00B460AE" w:rsidRDefault="003B13DE" w:rsidP="0052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53C">
        <w:rPr>
          <w:rFonts w:ascii="Times New Roman" w:hAnsi="Times New Roman" w:cs="Times New Roman"/>
          <w:sz w:val="28"/>
          <w:szCs w:val="28"/>
        </w:rPr>
        <w:tab/>
      </w:r>
    </w:p>
    <w:p w:rsidR="00365614" w:rsidRDefault="00B460AE" w:rsidP="0052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40C2" w:rsidRPr="0052453C">
        <w:rPr>
          <w:rFonts w:ascii="Times New Roman" w:hAnsi="Times New Roman" w:cs="Times New Roman"/>
          <w:sz w:val="28"/>
          <w:szCs w:val="28"/>
        </w:rPr>
        <w:t>В 202</w:t>
      </w:r>
      <w:r w:rsidR="00A877A1">
        <w:rPr>
          <w:rFonts w:ascii="Times New Roman" w:hAnsi="Times New Roman" w:cs="Times New Roman"/>
          <w:sz w:val="28"/>
          <w:szCs w:val="28"/>
        </w:rPr>
        <w:t>2</w:t>
      </w:r>
      <w:r w:rsidR="00365614" w:rsidRPr="0052453C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65614" w:rsidRPr="0052453C">
        <w:rPr>
          <w:rFonts w:ascii="Times New Roman" w:hAnsi="Times New Roman" w:cs="Times New Roman"/>
          <w:b/>
          <w:sz w:val="28"/>
          <w:szCs w:val="28"/>
        </w:rPr>
        <w:t>перевыполнены и выполнены плановые</w:t>
      </w:r>
      <w:r w:rsidR="00365614" w:rsidRPr="0052453C">
        <w:rPr>
          <w:rFonts w:ascii="Times New Roman" w:hAnsi="Times New Roman" w:cs="Times New Roman"/>
          <w:sz w:val="28"/>
          <w:szCs w:val="28"/>
        </w:rPr>
        <w:t xml:space="preserve"> значения по следующим </w:t>
      </w:r>
      <w:r w:rsidR="00E840C2" w:rsidRPr="0052453C">
        <w:rPr>
          <w:rFonts w:ascii="Times New Roman" w:hAnsi="Times New Roman" w:cs="Times New Roman"/>
          <w:b/>
          <w:sz w:val="28"/>
          <w:szCs w:val="28"/>
        </w:rPr>
        <w:t xml:space="preserve">основным </w:t>
      </w:r>
      <w:r w:rsidR="00365614" w:rsidRPr="0052453C">
        <w:rPr>
          <w:rFonts w:ascii="Times New Roman" w:hAnsi="Times New Roman" w:cs="Times New Roman"/>
          <w:sz w:val="28"/>
          <w:szCs w:val="28"/>
        </w:rPr>
        <w:t>показателям:</w:t>
      </w:r>
    </w:p>
    <w:p w:rsidR="00EC7124" w:rsidRDefault="00EC7124" w:rsidP="0052453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7124">
        <w:rPr>
          <w:rFonts w:ascii="Times New Roman" w:hAnsi="Times New Roman" w:cs="Times New Roman"/>
          <w:sz w:val="28"/>
          <w:szCs w:val="28"/>
        </w:rPr>
        <w:t>1.11 Объём производства основных видов продукции животноводства в стоимостном выражении в сельскохозяйственных организациях и крестьянских (фермерских) хозяйствах на 100 га сельхозуго</w:t>
      </w:r>
      <w:r w:rsidR="00D00EFA">
        <w:rPr>
          <w:rFonts w:ascii="Times New Roman" w:hAnsi="Times New Roman" w:cs="Times New Roman"/>
          <w:sz w:val="28"/>
          <w:szCs w:val="28"/>
        </w:rPr>
        <w:t>дий (расчётный) составил 7 191,1</w:t>
      </w:r>
      <w:r w:rsidRPr="00EC7124">
        <w:rPr>
          <w:rFonts w:ascii="Times New Roman" w:hAnsi="Times New Roman" w:cs="Times New Roman"/>
          <w:sz w:val="28"/>
          <w:szCs w:val="28"/>
        </w:rPr>
        <w:t xml:space="preserve"> тыс. руб. при плане 3 526,6 тыс. руб. (выполнение плана 203,9%);</w:t>
      </w:r>
    </w:p>
    <w:p w:rsidR="00304303" w:rsidRPr="0052453C" w:rsidRDefault="00304303" w:rsidP="0030430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453C">
        <w:rPr>
          <w:rFonts w:ascii="Times New Roman" w:hAnsi="Times New Roman" w:cs="Times New Roman"/>
          <w:sz w:val="28"/>
          <w:szCs w:val="28"/>
        </w:rPr>
        <w:t xml:space="preserve">1.12 </w:t>
      </w:r>
      <w:r>
        <w:rPr>
          <w:rFonts w:ascii="Times New Roman" w:hAnsi="Times New Roman" w:cs="Times New Roman"/>
          <w:sz w:val="28"/>
          <w:szCs w:val="28"/>
        </w:rPr>
        <w:t>Объём</w:t>
      </w:r>
      <w:r w:rsidRPr="0052453C">
        <w:rPr>
          <w:rFonts w:ascii="Times New Roman" w:hAnsi="Times New Roman" w:cs="Times New Roman"/>
          <w:sz w:val="28"/>
          <w:szCs w:val="28"/>
        </w:rPr>
        <w:t xml:space="preserve"> производства основных видов продукции растениеводства в стоимостном выражении в сельскохозяйственных организациях и крестьянских (фермерских) хозяйствах </w:t>
      </w:r>
      <w:r>
        <w:rPr>
          <w:rFonts w:ascii="Times New Roman" w:hAnsi="Times New Roman" w:cs="Times New Roman"/>
          <w:sz w:val="28"/>
          <w:szCs w:val="28"/>
        </w:rPr>
        <w:t>на 100 га пашни</w:t>
      </w:r>
      <w:r w:rsidRPr="0052453C">
        <w:rPr>
          <w:rFonts w:ascii="Times New Roman" w:hAnsi="Times New Roman" w:cs="Times New Roman"/>
          <w:sz w:val="28"/>
          <w:szCs w:val="28"/>
        </w:rPr>
        <w:t xml:space="preserve"> составил </w:t>
      </w:r>
      <w:r>
        <w:rPr>
          <w:rFonts w:ascii="Times New Roman" w:hAnsi="Times New Roman" w:cs="Times New Roman"/>
          <w:sz w:val="28"/>
          <w:szCs w:val="28"/>
        </w:rPr>
        <w:t>6675,7 тыс. руб.</w:t>
      </w:r>
      <w:r w:rsidRPr="0052453C">
        <w:rPr>
          <w:rFonts w:ascii="Times New Roman" w:hAnsi="Times New Roman" w:cs="Times New Roman"/>
          <w:sz w:val="28"/>
          <w:szCs w:val="28"/>
        </w:rPr>
        <w:t xml:space="preserve"> при плане </w:t>
      </w:r>
      <w:r>
        <w:rPr>
          <w:rFonts w:ascii="Times New Roman" w:hAnsi="Times New Roman" w:cs="Times New Roman"/>
          <w:sz w:val="28"/>
          <w:szCs w:val="28"/>
        </w:rPr>
        <w:t>5 307,4</w:t>
      </w:r>
      <w:r w:rsidRPr="0052453C">
        <w:rPr>
          <w:rFonts w:ascii="Times New Roman" w:hAnsi="Times New Roman" w:cs="Times New Roman"/>
          <w:sz w:val="28"/>
          <w:szCs w:val="28"/>
        </w:rPr>
        <w:t xml:space="preserve"> % (план перевыполнен на 2</w:t>
      </w:r>
      <w:r>
        <w:rPr>
          <w:rFonts w:ascii="Times New Roman" w:hAnsi="Times New Roman" w:cs="Times New Roman"/>
          <w:sz w:val="28"/>
          <w:szCs w:val="28"/>
        </w:rPr>
        <w:t xml:space="preserve">5,7 </w:t>
      </w:r>
      <w:r w:rsidRPr="0052453C">
        <w:rPr>
          <w:rFonts w:ascii="Times New Roman" w:hAnsi="Times New Roman" w:cs="Times New Roman"/>
          <w:sz w:val="28"/>
          <w:szCs w:val="28"/>
        </w:rPr>
        <w:t>%);</w:t>
      </w:r>
    </w:p>
    <w:p w:rsidR="00EC7124" w:rsidRPr="0052453C" w:rsidRDefault="00EC7124" w:rsidP="00EC712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453C">
        <w:rPr>
          <w:rFonts w:ascii="Times New Roman" w:hAnsi="Times New Roman" w:cs="Times New Roman"/>
          <w:sz w:val="28"/>
          <w:szCs w:val="28"/>
        </w:rPr>
        <w:t xml:space="preserve">1.7 Доля </w:t>
      </w:r>
      <w:proofErr w:type="gramStart"/>
      <w:r w:rsidRPr="0052453C">
        <w:rPr>
          <w:rFonts w:ascii="Times New Roman" w:hAnsi="Times New Roman" w:cs="Times New Roman"/>
          <w:sz w:val="28"/>
          <w:szCs w:val="28"/>
        </w:rPr>
        <w:t>граждан среднего возраста, систематически занимающихся физической культурой и спортом</w:t>
      </w:r>
      <w:r w:rsidRPr="00EC7124">
        <w:t xml:space="preserve"> </w:t>
      </w:r>
      <w:r w:rsidRPr="00EC7124">
        <w:rPr>
          <w:rFonts w:ascii="Times New Roman" w:hAnsi="Times New Roman" w:cs="Times New Roman"/>
          <w:sz w:val="28"/>
          <w:szCs w:val="28"/>
        </w:rPr>
        <w:t>в возрасте 3-79 лет</w:t>
      </w:r>
      <w:r w:rsidRPr="0052453C">
        <w:rPr>
          <w:rFonts w:ascii="Times New Roman" w:hAnsi="Times New Roman" w:cs="Times New Roman"/>
          <w:sz w:val="28"/>
          <w:szCs w:val="28"/>
        </w:rPr>
        <w:t xml:space="preserve"> составила</w:t>
      </w:r>
      <w:proofErr w:type="gramEnd"/>
      <w:r w:rsidRPr="00524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63,8</w:t>
      </w:r>
      <w:r w:rsidRPr="0052453C">
        <w:rPr>
          <w:rFonts w:ascii="Times New Roman" w:hAnsi="Times New Roman" w:cs="Times New Roman"/>
          <w:sz w:val="28"/>
          <w:szCs w:val="28"/>
        </w:rPr>
        <w:t xml:space="preserve">% при плане 53,7%, выполнение – </w:t>
      </w:r>
      <w:r>
        <w:rPr>
          <w:rFonts w:ascii="Times New Roman" w:hAnsi="Times New Roman" w:cs="Times New Roman"/>
          <w:sz w:val="28"/>
          <w:szCs w:val="28"/>
        </w:rPr>
        <w:t>111,3</w:t>
      </w:r>
      <w:r w:rsidRPr="0052453C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EC7124" w:rsidRDefault="0019042D" w:rsidP="0052453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 </w:t>
      </w:r>
      <w:r w:rsidR="00304303" w:rsidRPr="00304303">
        <w:rPr>
          <w:rFonts w:ascii="Times New Roman" w:hAnsi="Times New Roman" w:cs="Times New Roman"/>
          <w:sz w:val="28"/>
          <w:szCs w:val="28"/>
        </w:rPr>
        <w:t>Эффективность системы выявления, поддержки и развития способностей и талантов у детей и молодежи</w:t>
      </w:r>
      <w:r w:rsidR="00304303">
        <w:rPr>
          <w:rFonts w:ascii="Times New Roman" w:hAnsi="Times New Roman" w:cs="Times New Roman"/>
          <w:sz w:val="28"/>
          <w:szCs w:val="28"/>
        </w:rPr>
        <w:t xml:space="preserve"> составила 32% при плане 29,8%, выполнение – 107,4%.</w:t>
      </w:r>
    </w:p>
    <w:p w:rsidR="00304303" w:rsidRPr="0052453C" w:rsidRDefault="00304303" w:rsidP="0030430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453C">
        <w:rPr>
          <w:rFonts w:ascii="Times New Roman" w:hAnsi="Times New Roman" w:cs="Times New Roman"/>
          <w:sz w:val="28"/>
          <w:szCs w:val="28"/>
        </w:rPr>
        <w:t>1.4 Доля налоговых и неналоговых доходов консолидированного бюджета муниципального образования в общем объеме доходов (без учета безвозмездных поступлений, имеющих целевой характер) составила 6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245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9% при плане 64,9</w:t>
      </w:r>
      <w:r w:rsidRPr="0052453C">
        <w:rPr>
          <w:rFonts w:ascii="Times New Roman" w:hAnsi="Times New Roman" w:cs="Times New Roman"/>
          <w:sz w:val="28"/>
          <w:szCs w:val="28"/>
        </w:rPr>
        <w:t>% (выполнение 10</w:t>
      </w:r>
      <w:r>
        <w:rPr>
          <w:rFonts w:ascii="Times New Roman" w:hAnsi="Times New Roman" w:cs="Times New Roman"/>
          <w:sz w:val="28"/>
          <w:szCs w:val="28"/>
        </w:rPr>
        <w:t>4,6</w:t>
      </w:r>
      <w:r w:rsidRPr="0052453C">
        <w:rPr>
          <w:rFonts w:ascii="Times New Roman" w:hAnsi="Times New Roman" w:cs="Times New Roman"/>
          <w:sz w:val="28"/>
          <w:szCs w:val="28"/>
        </w:rPr>
        <w:t>%);</w:t>
      </w:r>
    </w:p>
    <w:p w:rsidR="00304303" w:rsidRPr="0052453C" w:rsidRDefault="00304303" w:rsidP="0030430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453C">
        <w:rPr>
          <w:rFonts w:ascii="Times New Roman" w:hAnsi="Times New Roman" w:cs="Times New Roman"/>
          <w:sz w:val="28"/>
          <w:szCs w:val="28"/>
        </w:rPr>
        <w:t>1.5 Общая площадь жилых помещений, приходящаяся в среднем на одного жителя, введенная в де</w:t>
      </w:r>
      <w:r>
        <w:rPr>
          <w:rFonts w:ascii="Times New Roman" w:hAnsi="Times New Roman" w:cs="Times New Roman"/>
          <w:sz w:val="28"/>
          <w:szCs w:val="28"/>
        </w:rPr>
        <w:t>йствие за один год составила 0,18 кв. метра, при плане 0,18</w:t>
      </w:r>
      <w:r w:rsidRPr="0052453C">
        <w:rPr>
          <w:rFonts w:ascii="Times New Roman" w:hAnsi="Times New Roman" w:cs="Times New Roman"/>
          <w:sz w:val="28"/>
          <w:szCs w:val="28"/>
        </w:rPr>
        <w:t xml:space="preserve"> кв. метра (выполнение плана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2453C">
        <w:rPr>
          <w:rFonts w:ascii="Times New Roman" w:hAnsi="Times New Roman" w:cs="Times New Roman"/>
          <w:sz w:val="28"/>
          <w:szCs w:val="28"/>
        </w:rPr>
        <w:t>0%);</w:t>
      </w:r>
    </w:p>
    <w:p w:rsidR="00304303" w:rsidRPr="0052453C" w:rsidRDefault="00304303" w:rsidP="0030430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</w:t>
      </w:r>
      <w:r w:rsidRPr="0052453C">
        <w:rPr>
          <w:rFonts w:ascii="Times New Roman" w:hAnsi="Times New Roman" w:cs="Times New Roman"/>
          <w:sz w:val="28"/>
          <w:szCs w:val="28"/>
        </w:rPr>
        <w:t xml:space="preserve"> Уровень развития сферы муниципально-частного партнерства (МЧП) составил 20% при плане 20 % (выполнение плана 100%);</w:t>
      </w:r>
    </w:p>
    <w:p w:rsidR="002B7F04" w:rsidRPr="002B7F04" w:rsidRDefault="002B7F04" w:rsidP="0052453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954BC8" w:rsidRPr="002B7F04">
        <w:rPr>
          <w:rFonts w:ascii="Times New Roman" w:hAnsi="Times New Roman" w:cs="Times New Roman"/>
          <w:sz w:val="28"/>
          <w:szCs w:val="28"/>
        </w:rPr>
        <w:t xml:space="preserve"> Уровень доверия населения к власти</w:t>
      </w:r>
      <w:r w:rsidR="00E8760F">
        <w:rPr>
          <w:rFonts w:ascii="Times New Roman" w:hAnsi="Times New Roman" w:cs="Times New Roman"/>
          <w:sz w:val="28"/>
          <w:szCs w:val="28"/>
        </w:rPr>
        <w:t xml:space="preserve"> за год вырос на 9,4% и составил 73,9%.</w:t>
      </w:r>
    </w:p>
    <w:p w:rsidR="002B7F04" w:rsidRDefault="002B7F04" w:rsidP="005245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6E28" w:rsidRDefault="003B13DE" w:rsidP="005245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53C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086E28" w:rsidRPr="0052453C">
        <w:rPr>
          <w:rFonts w:ascii="Times New Roman" w:hAnsi="Times New Roman" w:cs="Times New Roman"/>
          <w:b/>
          <w:sz w:val="28"/>
          <w:szCs w:val="28"/>
        </w:rPr>
        <w:t xml:space="preserve">Не достигнуты плановые значения по </w:t>
      </w:r>
      <w:r w:rsidR="00304303">
        <w:rPr>
          <w:rFonts w:ascii="Times New Roman" w:hAnsi="Times New Roman" w:cs="Times New Roman"/>
          <w:b/>
          <w:sz w:val="28"/>
          <w:szCs w:val="28"/>
        </w:rPr>
        <w:t>четырем</w:t>
      </w:r>
      <w:r w:rsidR="00086E28" w:rsidRPr="0052453C">
        <w:rPr>
          <w:rFonts w:ascii="Times New Roman" w:hAnsi="Times New Roman" w:cs="Times New Roman"/>
          <w:b/>
          <w:sz w:val="28"/>
          <w:szCs w:val="28"/>
        </w:rPr>
        <w:t xml:space="preserve"> основн</w:t>
      </w:r>
      <w:r w:rsidR="00844D65" w:rsidRPr="0052453C">
        <w:rPr>
          <w:rFonts w:ascii="Times New Roman" w:hAnsi="Times New Roman" w:cs="Times New Roman"/>
          <w:b/>
          <w:sz w:val="28"/>
          <w:szCs w:val="28"/>
        </w:rPr>
        <w:t>ым показателям</w:t>
      </w:r>
      <w:r w:rsidR="00086E28" w:rsidRPr="0052453C">
        <w:rPr>
          <w:rFonts w:ascii="Times New Roman" w:hAnsi="Times New Roman" w:cs="Times New Roman"/>
          <w:b/>
          <w:sz w:val="28"/>
          <w:szCs w:val="28"/>
        </w:rPr>
        <w:t>:</w:t>
      </w:r>
    </w:p>
    <w:p w:rsidR="00304303" w:rsidRPr="009F1071" w:rsidRDefault="00304303" w:rsidP="0052453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303">
        <w:rPr>
          <w:rFonts w:ascii="Times New Roman" w:hAnsi="Times New Roman" w:cs="Times New Roman"/>
          <w:sz w:val="28"/>
          <w:szCs w:val="28"/>
        </w:rPr>
        <w:t xml:space="preserve">1.3 Объем инвестиций в основной капитал в расчете на душу населения составил – 39,2 тыс. руб. при плане 70,7 тыс. руб. (выполнение плана </w:t>
      </w:r>
      <w:r w:rsidR="00B158BD">
        <w:rPr>
          <w:rFonts w:ascii="Times New Roman" w:hAnsi="Times New Roman" w:cs="Times New Roman"/>
          <w:sz w:val="28"/>
          <w:szCs w:val="28"/>
        </w:rPr>
        <w:t>на 55,4%)</w:t>
      </w:r>
      <w:r w:rsidR="00A376B2">
        <w:rPr>
          <w:rFonts w:ascii="Times New Roman" w:hAnsi="Times New Roman" w:cs="Times New Roman"/>
          <w:sz w:val="28"/>
          <w:szCs w:val="28"/>
        </w:rPr>
        <w:t xml:space="preserve"> Плановое значение </w:t>
      </w:r>
      <w:r w:rsidR="001975B0">
        <w:rPr>
          <w:rFonts w:ascii="Times New Roman" w:hAnsi="Times New Roman" w:cs="Times New Roman"/>
          <w:sz w:val="28"/>
          <w:szCs w:val="28"/>
        </w:rPr>
        <w:t>рассчитывается  с учетом освоения</w:t>
      </w:r>
      <w:r w:rsidR="00A376B2">
        <w:rPr>
          <w:rFonts w:ascii="Times New Roman" w:hAnsi="Times New Roman" w:cs="Times New Roman"/>
          <w:sz w:val="28"/>
          <w:szCs w:val="28"/>
        </w:rPr>
        <w:t xml:space="preserve"> инвестиций </w:t>
      </w:r>
      <w:r w:rsidR="001975B0">
        <w:rPr>
          <w:rFonts w:ascii="Times New Roman" w:hAnsi="Times New Roman" w:cs="Times New Roman"/>
          <w:sz w:val="28"/>
          <w:szCs w:val="28"/>
        </w:rPr>
        <w:t xml:space="preserve">в среднем за </w:t>
      </w:r>
      <w:r w:rsidR="00E8760F">
        <w:rPr>
          <w:rFonts w:ascii="Times New Roman" w:hAnsi="Times New Roman" w:cs="Times New Roman"/>
          <w:sz w:val="28"/>
          <w:szCs w:val="28"/>
        </w:rPr>
        <w:t xml:space="preserve"> 3 последних</w:t>
      </w:r>
      <w:r w:rsidR="00A376B2">
        <w:rPr>
          <w:rFonts w:ascii="Times New Roman" w:hAnsi="Times New Roman" w:cs="Times New Roman"/>
          <w:sz w:val="28"/>
          <w:szCs w:val="28"/>
        </w:rPr>
        <w:t xml:space="preserve"> год</w:t>
      </w:r>
      <w:r w:rsidR="00E8760F">
        <w:rPr>
          <w:rFonts w:ascii="Times New Roman" w:hAnsi="Times New Roman" w:cs="Times New Roman"/>
          <w:sz w:val="28"/>
          <w:szCs w:val="28"/>
        </w:rPr>
        <w:t>а</w:t>
      </w:r>
      <w:r w:rsidR="00A376B2">
        <w:rPr>
          <w:rFonts w:ascii="Times New Roman" w:hAnsi="Times New Roman" w:cs="Times New Roman"/>
          <w:sz w:val="28"/>
          <w:szCs w:val="28"/>
        </w:rPr>
        <w:t xml:space="preserve">. В 2020 году был ввод трех свиноводческих площадок с </w:t>
      </w:r>
      <w:r w:rsidR="00B158BD">
        <w:rPr>
          <w:rFonts w:ascii="Times New Roman" w:hAnsi="Times New Roman" w:cs="Times New Roman"/>
          <w:sz w:val="28"/>
          <w:szCs w:val="28"/>
        </w:rPr>
        <w:t xml:space="preserve">общим </w:t>
      </w:r>
      <w:r w:rsidR="00A376B2">
        <w:rPr>
          <w:rFonts w:ascii="Times New Roman" w:hAnsi="Times New Roman" w:cs="Times New Roman"/>
          <w:sz w:val="28"/>
          <w:szCs w:val="28"/>
        </w:rPr>
        <w:t xml:space="preserve">объемом </w:t>
      </w:r>
      <w:r w:rsidR="00B158BD">
        <w:rPr>
          <w:rFonts w:ascii="Times New Roman" w:hAnsi="Times New Roman" w:cs="Times New Roman"/>
          <w:sz w:val="28"/>
          <w:szCs w:val="28"/>
        </w:rPr>
        <w:t>4,7 млрд. руб.</w:t>
      </w:r>
    </w:p>
    <w:p w:rsidR="00A376B2" w:rsidRPr="00B158BD" w:rsidRDefault="00A376B2" w:rsidP="00A376B2">
      <w:pPr>
        <w:pStyle w:val="a6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158BD">
        <w:rPr>
          <w:sz w:val="28"/>
          <w:szCs w:val="28"/>
        </w:rPr>
        <w:t xml:space="preserve">Инвестиции </w:t>
      </w:r>
      <w:r w:rsidR="00B158BD" w:rsidRPr="00B158BD">
        <w:rPr>
          <w:sz w:val="28"/>
          <w:szCs w:val="28"/>
        </w:rPr>
        <w:t xml:space="preserve">в 2022 году </w:t>
      </w:r>
      <w:r w:rsidRPr="00B158BD">
        <w:rPr>
          <w:sz w:val="28"/>
          <w:szCs w:val="28"/>
        </w:rPr>
        <w:t>по кругу крупных и средних предприятий и организаций, расположенных на территории муниципального района составили 1</w:t>
      </w:r>
      <w:r w:rsidR="00B158BD" w:rsidRPr="00B158BD">
        <w:rPr>
          <w:sz w:val="28"/>
          <w:szCs w:val="28"/>
        </w:rPr>
        <w:t>,</w:t>
      </w:r>
      <w:r w:rsidRPr="00B158BD">
        <w:rPr>
          <w:sz w:val="28"/>
          <w:szCs w:val="28"/>
        </w:rPr>
        <w:t>4 мл</w:t>
      </w:r>
      <w:r w:rsidR="00B158BD" w:rsidRPr="00B158BD">
        <w:rPr>
          <w:sz w:val="28"/>
          <w:szCs w:val="28"/>
        </w:rPr>
        <w:t>рд</w:t>
      </w:r>
      <w:r w:rsidRPr="00B158BD">
        <w:rPr>
          <w:sz w:val="28"/>
          <w:szCs w:val="28"/>
        </w:rPr>
        <w:t>. руб.</w:t>
      </w:r>
      <w:r w:rsidR="00B158BD" w:rsidRPr="00B158BD">
        <w:rPr>
          <w:sz w:val="28"/>
          <w:szCs w:val="28"/>
        </w:rPr>
        <w:t xml:space="preserve"> или </w:t>
      </w:r>
      <w:r w:rsidRPr="00B158BD">
        <w:rPr>
          <w:sz w:val="28"/>
          <w:szCs w:val="28"/>
        </w:rPr>
        <w:t xml:space="preserve"> 39,17 тыс. руб. на душу населения.</w:t>
      </w:r>
    </w:p>
    <w:p w:rsidR="00A376B2" w:rsidRPr="00B158BD" w:rsidRDefault="00B158BD" w:rsidP="00A376B2">
      <w:pPr>
        <w:pStyle w:val="a6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158BD">
        <w:rPr>
          <w:sz w:val="28"/>
          <w:szCs w:val="28"/>
        </w:rPr>
        <w:t>Структура</w:t>
      </w:r>
      <w:r w:rsidR="00A376B2" w:rsidRPr="00B158BD">
        <w:rPr>
          <w:sz w:val="28"/>
          <w:szCs w:val="28"/>
        </w:rPr>
        <w:t xml:space="preserve"> инвестиций</w:t>
      </w:r>
      <w:r>
        <w:rPr>
          <w:sz w:val="28"/>
          <w:szCs w:val="28"/>
        </w:rPr>
        <w:t>:</w:t>
      </w:r>
      <w:r w:rsidR="00A376B2" w:rsidRPr="00B158BD">
        <w:rPr>
          <w:sz w:val="28"/>
          <w:szCs w:val="28"/>
        </w:rPr>
        <w:t xml:space="preserve"> </w:t>
      </w:r>
      <w:r w:rsidRPr="00B158BD">
        <w:rPr>
          <w:sz w:val="28"/>
          <w:szCs w:val="28"/>
        </w:rPr>
        <w:t xml:space="preserve"> </w:t>
      </w:r>
      <w:r w:rsidR="001975B0" w:rsidRPr="00B158BD">
        <w:rPr>
          <w:sz w:val="28"/>
          <w:szCs w:val="28"/>
        </w:rPr>
        <w:t>36,4% (510,9 млн. рублей) освоено в сельское хозяйство</w:t>
      </w:r>
      <w:r w:rsidR="001975B0">
        <w:rPr>
          <w:sz w:val="28"/>
          <w:szCs w:val="28"/>
        </w:rPr>
        <w:t>;</w:t>
      </w:r>
      <w:r w:rsidR="001975B0" w:rsidRPr="00B158BD">
        <w:rPr>
          <w:sz w:val="28"/>
          <w:szCs w:val="28"/>
        </w:rPr>
        <w:t xml:space="preserve"> </w:t>
      </w:r>
      <w:r w:rsidR="001975B0" w:rsidRPr="00B158BD">
        <w:rPr>
          <w:color w:val="000000"/>
          <w:sz w:val="28"/>
          <w:szCs w:val="28"/>
          <w:shd w:val="clear" w:color="auto" w:fill="FFFFFF"/>
        </w:rPr>
        <w:t>на развитие социальной и инженерной инфраструктуры н</w:t>
      </w:r>
      <w:r w:rsidR="001975B0">
        <w:rPr>
          <w:color w:val="000000"/>
          <w:sz w:val="28"/>
          <w:szCs w:val="28"/>
          <w:shd w:val="clear" w:color="auto" w:fill="FFFFFF"/>
        </w:rPr>
        <w:t>аправлено 562,1 млн. руб. (40%);</w:t>
      </w:r>
      <w:r w:rsidR="001975B0" w:rsidRPr="00B158BD">
        <w:rPr>
          <w:color w:val="000000"/>
          <w:sz w:val="28"/>
          <w:szCs w:val="28"/>
          <w:shd w:val="clear" w:color="auto" w:fill="FFFFFF"/>
        </w:rPr>
        <w:t xml:space="preserve"> </w:t>
      </w:r>
      <w:r w:rsidR="001975B0" w:rsidRPr="00B158BD">
        <w:rPr>
          <w:sz w:val="28"/>
          <w:szCs w:val="28"/>
        </w:rPr>
        <w:t xml:space="preserve"> </w:t>
      </w:r>
      <w:r w:rsidRPr="00B158BD">
        <w:rPr>
          <w:sz w:val="28"/>
          <w:szCs w:val="28"/>
        </w:rPr>
        <w:t>16% (</w:t>
      </w:r>
      <w:r w:rsidR="00A376B2" w:rsidRPr="00B158BD">
        <w:rPr>
          <w:sz w:val="28"/>
          <w:szCs w:val="28"/>
        </w:rPr>
        <w:t>224,9 млн. рублей</w:t>
      </w:r>
      <w:r w:rsidRPr="00B158BD">
        <w:rPr>
          <w:sz w:val="28"/>
          <w:szCs w:val="28"/>
        </w:rPr>
        <w:t>)</w:t>
      </w:r>
      <w:r w:rsidR="00A376B2" w:rsidRPr="00B158BD">
        <w:rPr>
          <w:sz w:val="28"/>
          <w:szCs w:val="28"/>
        </w:rPr>
        <w:t xml:space="preserve"> </w:t>
      </w:r>
      <w:r w:rsidRPr="00B158B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B158BD">
        <w:rPr>
          <w:sz w:val="28"/>
          <w:szCs w:val="28"/>
        </w:rPr>
        <w:t xml:space="preserve">направлено </w:t>
      </w:r>
      <w:r w:rsidR="00A376B2" w:rsidRPr="00B158BD">
        <w:rPr>
          <w:sz w:val="28"/>
          <w:szCs w:val="28"/>
        </w:rPr>
        <w:t xml:space="preserve"> инв</w:t>
      </w:r>
      <w:r>
        <w:rPr>
          <w:sz w:val="28"/>
          <w:szCs w:val="28"/>
        </w:rPr>
        <w:t>естиции в промышленность района;</w:t>
      </w:r>
      <w:r w:rsidR="00A376B2" w:rsidRPr="00B158BD">
        <w:rPr>
          <w:sz w:val="28"/>
          <w:szCs w:val="28"/>
        </w:rPr>
        <w:t xml:space="preserve"> другие отрасли</w:t>
      </w:r>
      <w:r w:rsidR="00A376B2" w:rsidRPr="00B158BD">
        <w:rPr>
          <w:color w:val="000000"/>
          <w:sz w:val="28"/>
          <w:szCs w:val="28"/>
          <w:shd w:val="clear" w:color="auto" w:fill="FFFFFF"/>
        </w:rPr>
        <w:t xml:space="preserve"> -105,5</w:t>
      </w:r>
      <w:r w:rsidR="00A376B2" w:rsidRPr="00B158BD">
        <w:rPr>
          <w:sz w:val="28"/>
          <w:szCs w:val="28"/>
        </w:rPr>
        <w:t xml:space="preserve"> млн. руб. (7,5%).</w:t>
      </w:r>
    </w:p>
    <w:p w:rsidR="00912167" w:rsidRDefault="00086E28" w:rsidP="002B7F0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453C">
        <w:rPr>
          <w:rFonts w:ascii="Times New Roman" w:hAnsi="Times New Roman" w:cs="Times New Roman"/>
          <w:sz w:val="28"/>
          <w:szCs w:val="28"/>
        </w:rPr>
        <w:t xml:space="preserve">1.8 Смертность населения трудоспособного возраста на 100 тыс. человек населения соответствующего возраста при плановом значении </w:t>
      </w:r>
      <w:r w:rsidR="00304303">
        <w:rPr>
          <w:rFonts w:ascii="Times New Roman" w:hAnsi="Times New Roman" w:cs="Times New Roman"/>
          <w:sz w:val="28"/>
          <w:szCs w:val="28"/>
        </w:rPr>
        <w:t>547</w:t>
      </w:r>
      <w:r w:rsidRPr="0052453C">
        <w:rPr>
          <w:rFonts w:ascii="Times New Roman" w:hAnsi="Times New Roman" w:cs="Times New Roman"/>
          <w:sz w:val="28"/>
          <w:szCs w:val="28"/>
        </w:rPr>
        <w:t xml:space="preserve"> человек, фа</w:t>
      </w:r>
      <w:r w:rsidR="00E760B6" w:rsidRPr="0052453C">
        <w:rPr>
          <w:rFonts w:ascii="Times New Roman" w:hAnsi="Times New Roman" w:cs="Times New Roman"/>
          <w:sz w:val="28"/>
          <w:szCs w:val="28"/>
        </w:rPr>
        <w:t xml:space="preserve">ктически составила </w:t>
      </w:r>
      <w:r w:rsidR="00E1424E">
        <w:rPr>
          <w:rFonts w:ascii="Times New Roman" w:hAnsi="Times New Roman" w:cs="Times New Roman"/>
          <w:sz w:val="28"/>
          <w:szCs w:val="28"/>
        </w:rPr>
        <w:t>612</w:t>
      </w:r>
      <w:r w:rsidR="0092548F" w:rsidRPr="0052453C">
        <w:rPr>
          <w:rFonts w:ascii="Times New Roman" w:hAnsi="Times New Roman" w:cs="Times New Roman"/>
          <w:sz w:val="28"/>
          <w:szCs w:val="28"/>
        </w:rPr>
        <w:t xml:space="preserve"> человека, что выше плана на </w:t>
      </w:r>
      <w:r w:rsidR="00E1424E">
        <w:rPr>
          <w:rFonts w:ascii="Times New Roman" w:hAnsi="Times New Roman" w:cs="Times New Roman"/>
          <w:sz w:val="28"/>
          <w:szCs w:val="28"/>
        </w:rPr>
        <w:t>11,9</w:t>
      </w:r>
      <w:r w:rsidR="00E760B6" w:rsidRPr="0052453C">
        <w:rPr>
          <w:rFonts w:ascii="Times New Roman" w:hAnsi="Times New Roman" w:cs="Times New Roman"/>
          <w:sz w:val="28"/>
          <w:szCs w:val="28"/>
        </w:rPr>
        <w:t>%.</w:t>
      </w:r>
    </w:p>
    <w:p w:rsidR="00543846" w:rsidRPr="00912167" w:rsidRDefault="00912167" w:rsidP="009121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58BD" w:rsidRPr="00912167">
        <w:rPr>
          <w:rFonts w:ascii="Times New Roman" w:hAnsi="Times New Roman" w:cs="Times New Roman"/>
          <w:sz w:val="28"/>
          <w:szCs w:val="28"/>
        </w:rPr>
        <w:t>Рост показателя</w:t>
      </w:r>
      <w:r w:rsidR="00543846" w:rsidRPr="00912167">
        <w:rPr>
          <w:rFonts w:ascii="Times New Roman" w:hAnsi="Times New Roman" w:cs="Times New Roman"/>
          <w:sz w:val="28"/>
          <w:szCs w:val="28"/>
        </w:rPr>
        <w:t xml:space="preserve"> смерт</w:t>
      </w:r>
      <w:r w:rsidR="00B158BD" w:rsidRPr="00912167">
        <w:rPr>
          <w:rFonts w:ascii="Times New Roman" w:hAnsi="Times New Roman" w:cs="Times New Roman"/>
          <w:sz w:val="28"/>
          <w:szCs w:val="28"/>
        </w:rPr>
        <w:t xml:space="preserve">ности в трудоспособном возрасте </w:t>
      </w:r>
      <w:r>
        <w:rPr>
          <w:rFonts w:ascii="Times New Roman" w:hAnsi="Times New Roman" w:cs="Times New Roman"/>
          <w:sz w:val="28"/>
          <w:szCs w:val="28"/>
        </w:rPr>
        <w:t>обусловлен увеличением</w:t>
      </w:r>
      <w:r w:rsidR="00543846" w:rsidRPr="00912167">
        <w:rPr>
          <w:rFonts w:ascii="Times New Roman" w:hAnsi="Times New Roman" w:cs="Times New Roman"/>
          <w:sz w:val="28"/>
          <w:szCs w:val="28"/>
        </w:rPr>
        <w:t xml:space="preserve"> смертности от новообразований, травм и отравлений. В целях улучшения ситуации разработан план  мероприятий по снижению смертности на территории Новохоп</w:t>
      </w:r>
      <w:r w:rsidR="001975B0" w:rsidRPr="00912167">
        <w:rPr>
          <w:rFonts w:ascii="Times New Roman" w:hAnsi="Times New Roman" w:cs="Times New Roman"/>
          <w:sz w:val="28"/>
          <w:szCs w:val="28"/>
        </w:rPr>
        <w:t>ё</w:t>
      </w:r>
      <w:r w:rsidR="00543846" w:rsidRPr="00912167">
        <w:rPr>
          <w:rFonts w:ascii="Times New Roman" w:hAnsi="Times New Roman" w:cs="Times New Roman"/>
          <w:sz w:val="28"/>
          <w:szCs w:val="28"/>
        </w:rPr>
        <w:t xml:space="preserve">рского района. Работает  районная программа  «укрепление общественного здоровья». В целях раннего выявления заболеваний активно проводятся профилактические осмотры, диспансеризация населения. В больнице работают школы здоровья для пациентов, в рамках модернизации здравоохранения получен передвижной медицинский кабинет, который используется для выездов медицинских работников в населенные </w:t>
      </w:r>
      <w:proofErr w:type="gramStart"/>
      <w:r w:rsidR="00543846" w:rsidRPr="00912167">
        <w:rPr>
          <w:rFonts w:ascii="Times New Roman" w:hAnsi="Times New Roman" w:cs="Times New Roman"/>
          <w:sz w:val="28"/>
          <w:szCs w:val="28"/>
        </w:rPr>
        <w:t>пункты</w:t>
      </w:r>
      <w:proofErr w:type="gramEnd"/>
      <w:r w:rsidR="00543846" w:rsidRPr="00912167">
        <w:rPr>
          <w:rFonts w:ascii="Times New Roman" w:hAnsi="Times New Roman" w:cs="Times New Roman"/>
          <w:sz w:val="28"/>
          <w:szCs w:val="28"/>
        </w:rPr>
        <w:t xml:space="preserve"> не имеющие на территории медицинских учреждений.</w:t>
      </w:r>
    </w:p>
    <w:p w:rsidR="00E1424E" w:rsidRDefault="00E1424E" w:rsidP="0052453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424E">
        <w:rPr>
          <w:rFonts w:ascii="Times New Roman" w:hAnsi="Times New Roman" w:cs="Times New Roman"/>
          <w:sz w:val="28"/>
          <w:szCs w:val="28"/>
        </w:rPr>
        <w:t>1.2 Темп роста среднемесячной заработной платы работников организаций (без субъекто</w:t>
      </w:r>
      <w:r w:rsidR="00E8760F">
        <w:rPr>
          <w:rFonts w:ascii="Times New Roman" w:hAnsi="Times New Roman" w:cs="Times New Roman"/>
          <w:sz w:val="28"/>
          <w:szCs w:val="28"/>
        </w:rPr>
        <w:t>в малого предпринимательства</w:t>
      </w:r>
      <w:r w:rsidRPr="00E1424E">
        <w:rPr>
          <w:rFonts w:ascii="Times New Roman" w:hAnsi="Times New Roman" w:cs="Times New Roman"/>
          <w:sz w:val="28"/>
          <w:szCs w:val="28"/>
        </w:rPr>
        <w:t>) к 2021 году составил 112,1%, что ниже запланированного на 2,6%</w:t>
      </w:r>
      <w:r w:rsidR="00BB6E1F">
        <w:rPr>
          <w:rFonts w:ascii="Times New Roman" w:hAnsi="Times New Roman" w:cs="Times New Roman"/>
          <w:sz w:val="28"/>
          <w:szCs w:val="28"/>
        </w:rPr>
        <w:t>, но выше на 3,6% к уровню прошлого года</w:t>
      </w:r>
      <w:r w:rsidRPr="00E1424E">
        <w:rPr>
          <w:rFonts w:ascii="Times New Roman" w:hAnsi="Times New Roman" w:cs="Times New Roman"/>
          <w:sz w:val="28"/>
          <w:szCs w:val="28"/>
        </w:rPr>
        <w:t>;</w:t>
      </w:r>
    </w:p>
    <w:p w:rsidR="00E1424E" w:rsidRPr="00E1424E" w:rsidRDefault="00BA2FF4" w:rsidP="00E142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Снижение темпов роста заработной платы </w:t>
      </w:r>
      <w:proofErr w:type="gramStart"/>
      <w:r w:rsidR="00530728">
        <w:rPr>
          <w:rFonts w:ascii="Times New Roman" w:hAnsi="Times New Roman" w:cs="Times New Roman"/>
          <w:sz w:val="28"/>
          <w:szCs w:val="28"/>
        </w:rPr>
        <w:t>обусловлен</w:t>
      </w:r>
      <w:proofErr w:type="gramEnd"/>
      <w:r w:rsidR="00530728">
        <w:rPr>
          <w:rFonts w:ascii="Times New Roman" w:hAnsi="Times New Roman" w:cs="Times New Roman"/>
          <w:sz w:val="28"/>
          <w:szCs w:val="28"/>
        </w:rPr>
        <w:t xml:space="preserve"> выплатой вознаграждений  по итогам </w:t>
      </w:r>
      <w:r w:rsidR="00E8760F">
        <w:rPr>
          <w:rFonts w:ascii="Times New Roman" w:hAnsi="Times New Roman" w:cs="Times New Roman"/>
          <w:sz w:val="28"/>
          <w:szCs w:val="28"/>
        </w:rPr>
        <w:t xml:space="preserve">2022 </w:t>
      </w:r>
      <w:r w:rsidR="00530728">
        <w:rPr>
          <w:rFonts w:ascii="Times New Roman" w:hAnsi="Times New Roman" w:cs="Times New Roman"/>
          <w:sz w:val="28"/>
          <w:szCs w:val="28"/>
        </w:rPr>
        <w:t>года в 2023 году, так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728">
        <w:rPr>
          <w:rFonts w:ascii="Times New Roman" w:hAnsi="Times New Roman" w:cs="Times New Roman"/>
          <w:sz w:val="28"/>
          <w:szCs w:val="28"/>
        </w:rPr>
        <w:t xml:space="preserve"> уборочные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53072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 работ</w:t>
      </w:r>
      <w:r w:rsidR="0053072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по переработке сельхозпродукции</w:t>
      </w:r>
      <w:r w:rsidR="00530728">
        <w:rPr>
          <w:rFonts w:ascii="Times New Roman" w:hAnsi="Times New Roman" w:cs="Times New Roman"/>
          <w:sz w:val="28"/>
          <w:szCs w:val="28"/>
        </w:rPr>
        <w:t xml:space="preserve"> завершились в 1 квартале 2023г. Работникам бюджетной сферы увеличение заработной платы проводилось в  два этапа: в 1 квартале на 6%, в 4 квартале 2022 года на 9 %. </w:t>
      </w:r>
    </w:p>
    <w:p w:rsidR="00D000F1" w:rsidRPr="00E1424E" w:rsidRDefault="009A2A2F" w:rsidP="009F107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424E">
        <w:rPr>
          <w:rFonts w:ascii="Times New Roman" w:hAnsi="Times New Roman" w:cs="Times New Roman"/>
          <w:sz w:val="28"/>
          <w:szCs w:val="28"/>
        </w:rPr>
        <w:t xml:space="preserve">1.9 Коэффициент естественного прироста населения при плановом  отрицательном значении </w:t>
      </w:r>
      <w:r w:rsidR="0092548F" w:rsidRPr="00E1424E">
        <w:rPr>
          <w:rFonts w:ascii="Times New Roman" w:hAnsi="Times New Roman" w:cs="Times New Roman"/>
          <w:sz w:val="28"/>
          <w:szCs w:val="28"/>
        </w:rPr>
        <w:t>–</w:t>
      </w:r>
      <w:r w:rsidRPr="00E1424E">
        <w:rPr>
          <w:rFonts w:ascii="Times New Roman" w:hAnsi="Times New Roman" w:cs="Times New Roman"/>
          <w:sz w:val="28"/>
          <w:szCs w:val="28"/>
        </w:rPr>
        <w:t xml:space="preserve"> </w:t>
      </w:r>
      <w:r w:rsidR="00E1424E" w:rsidRPr="00E1424E">
        <w:rPr>
          <w:rFonts w:ascii="Times New Roman" w:hAnsi="Times New Roman" w:cs="Times New Roman"/>
          <w:sz w:val="28"/>
          <w:szCs w:val="28"/>
        </w:rPr>
        <w:t>12,9</w:t>
      </w:r>
      <w:r w:rsidRPr="00E1424E">
        <w:rPr>
          <w:rFonts w:ascii="Times New Roman" w:hAnsi="Times New Roman" w:cs="Times New Roman"/>
          <w:sz w:val="28"/>
          <w:szCs w:val="28"/>
        </w:rPr>
        <w:t xml:space="preserve"> человек, фактически составил</w:t>
      </w:r>
      <w:r w:rsidR="0092548F" w:rsidRPr="00E1424E">
        <w:rPr>
          <w:rFonts w:ascii="Times New Roman" w:hAnsi="Times New Roman" w:cs="Times New Roman"/>
          <w:sz w:val="28"/>
          <w:szCs w:val="28"/>
        </w:rPr>
        <w:t>о</w:t>
      </w:r>
      <w:r w:rsidRPr="00E1424E">
        <w:rPr>
          <w:rFonts w:ascii="Times New Roman" w:hAnsi="Times New Roman" w:cs="Times New Roman"/>
          <w:sz w:val="28"/>
          <w:szCs w:val="28"/>
        </w:rPr>
        <w:t xml:space="preserve"> </w:t>
      </w:r>
      <w:r w:rsidR="00540E07" w:rsidRPr="00E1424E">
        <w:rPr>
          <w:rFonts w:ascii="Times New Roman" w:hAnsi="Times New Roman" w:cs="Times New Roman"/>
          <w:sz w:val="28"/>
          <w:szCs w:val="28"/>
        </w:rPr>
        <w:t xml:space="preserve">– </w:t>
      </w:r>
      <w:r w:rsidR="00E1424E" w:rsidRPr="00E1424E">
        <w:rPr>
          <w:rFonts w:ascii="Times New Roman" w:hAnsi="Times New Roman" w:cs="Times New Roman"/>
          <w:sz w:val="28"/>
          <w:szCs w:val="28"/>
        </w:rPr>
        <w:t>13,2</w:t>
      </w:r>
      <w:r w:rsidR="00540E07" w:rsidRPr="00E1424E">
        <w:rPr>
          <w:rFonts w:ascii="Times New Roman" w:hAnsi="Times New Roman" w:cs="Times New Roman"/>
          <w:sz w:val="28"/>
          <w:szCs w:val="28"/>
        </w:rPr>
        <w:t xml:space="preserve">, что </w:t>
      </w:r>
      <w:r w:rsidR="00D000F1" w:rsidRPr="00E1424E">
        <w:rPr>
          <w:rFonts w:ascii="Times New Roman" w:hAnsi="Times New Roman" w:cs="Times New Roman"/>
          <w:sz w:val="28"/>
          <w:szCs w:val="28"/>
        </w:rPr>
        <w:t xml:space="preserve">показывает отрицательный прирост населения </w:t>
      </w:r>
      <w:r w:rsidR="00540E07" w:rsidRPr="00E1424E">
        <w:rPr>
          <w:rFonts w:ascii="Times New Roman" w:hAnsi="Times New Roman" w:cs="Times New Roman"/>
          <w:sz w:val="28"/>
          <w:szCs w:val="28"/>
        </w:rPr>
        <w:t xml:space="preserve">выше </w:t>
      </w:r>
      <w:r w:rsidR="00E1424E" w:rsidRPr="00E1424E">
        <w:rPr>
          <w:rFonts w:ascii="Times New Roman" w:hAnsi="Times New Roman" w:cs="Times New Roman"/>
          <w:sz w:val="28"/>
          <w:szCs w:val="28"/>
        </w:rPr>
        <w:t xml:space="preserve">запланированного </w:t>
      </w:r>
      <w:r w:rsidR="00540E07" w:rsidRPr="00E1424E">
        <w:rPr>
          <w:rFonts w:ascii="Times New Roman" w:hAnsi="Times New Roman" w:cs="Times New Roman"/>
          <w:sz w:val="28"/>
          <w:szCs w:val="28"/>
        </w:rPr>
        <w:t xml:space="preserve"> </w:t>
      </w:r>
      <w:r w:rsidR="00D000F1" w:rsidRPr="00E1424E">
        <w:rPr>
          <w:rFonts w:ascii="Times New Roman" w:hAnsi="Times New Roman" w:cs="Times New Roman"/>
          <w:sz w:val="28"/>
          <w:szCs w:val="28"/>
        </w:rPr>
        <w:t xml:space="preserve">на </w:t>
      </w:r>
      <w:r w:rsidR="00E1424E" w:rsidRPr="00E1424E">
        <w:rPr>
          <w:rFonts w:ascii="Times New Roman" w:hAnsi="Times New Roman" w:cs="Times New Roman"/>
          <w:sz w:val="28"/>
          <w:szCs w:val="28"/>
        </w:rPr>
        <w:t>2,3</w:t>
      </w:r>
      <w:r w:rsidRPr="00E1424E">
        <w:rPr>
          <w:rFonts w:ascii="Times New Roman" w:hAnsi="Times New Roman" w:cs="Times New Roman"/>
          <w:sz w:val="28"/>
          <w:szCs w:val="28"/>
        </w:rPr>
        <w:t>%)</w:t>
      </w:r>
      <w:r w:rsidR="00E1424E">
        <w:rPr>
          <w:rFonts w:ascii="Times New Roman" w:hAnsi="Times New Roman" w:cs="Times New Roman"/>
          <w:sz w:val="28"/>
          <w:szCs w:val="28"/>
        </w:rPr>
        <w:t xml:space="preserve"> </w:t>
      </w:r>
      <w:r w:rsidR="00756AF3" w:rsidRPr="00E1424E">
        <w:rPr>
          <w:rFonts w:ascii="Times New Roman" w:hAnsi="Times New Roman" w:cs="Times New Roman"/>
          <w:sz w:val="28"/>
          <w:szCs w:val="28"/>
        </w:rPr>
        <w:t>Демографическая ситуация в Ново</w:t>
      </w:r>
      <w:r w:rsidR="00E1424E" w:rsidRPr="00E1424E">
        <w:rPr>
          <w:rFonts w:ascii="Times New Roman" w:hAnsi="Times New Roman" w:cs="Times New Roman"/>
          <w:sz w:val="28"/>
          <w:szCs w:val="28"/>
        </w:rPr>
        <w:t>хопёрском муниципальном районе</w:t>
      </w:r>
      <w:r w:rsidR="00756AF3" w:rsidRPr="00E1424E">
        <w:rPr>
          <w:rFonts w:ascii="Times New Roman" w:hAnsi="Times New Roman" w:cs="Times New Roman"/>
          <w:sz w:val="28"/>
          <w:szCs w:val="28"/>
        </w:rPr>
        <w:t xml:space="preserve"> сохраняется сложной.</w:t>
      </w:r>
      <w:proofErr w:type="gramEnd"/>
      <w:r w:rsidR="00756AF3" w:rsidRPr="00E1424E">
        <w:rPr>
          <w:rFonts w:ascii="Times New Roman" w:hAnsi="Times New Roman" w:cs="Times New Roman"/>
          <w:sz w:val="28"/>
          <w:szCs w:val="28"/>
        </w:rPr>
        <w:t xml:space="preserve"> Под влиянием естественной</w:t>
      </w:r>
      <w:r w:rsidR="00AD4F5B" w:rsidRPr="00E1424E">
        <w:rPr>
          <w:rFonts w:ascii="Times New Roman" w:hAnsi="Times New Roman" w:cs="Times New Roman"/>
          <w:sz w:val="28"/>
          <w:szCs w:val="28"/>
        </w:rPr>
        <w:t xml:space="preserve"> и </w:t>
      </w:r>
      <w:r w:rsidR="00756AF3" w:rsidRPr="00E1424E">
        <w:rPr>
          <w:rFonts w:ascii="Times New Roman" w:hAnsi="Times New Roman" w:cs="Times New Roman"/>
          <w:sz w:val="28"/>
          <w:szCs w:val="28"/>
        </w:rPr>
        <w:t xml:space="preserve"> </w:t>
      </w:r>
      <w:r w:rsidR="00AD4F5B" w:rsidRPr="00E1424E">
        <w:rPr>
          <w:rFonts w:ascii="Times New Roman" w:hAnsi="Times New Roman" w:cs="Times New Roman"/>
          <w:sz w:val="28"/>
          <w:szCs w:val="28"/>
        </w:rPr>
        <w:t xml:space="preserve">механической убылью, </w:t>
      </w:r>
      <w:r w:rsidR="00756AF3" w:rsidRPr="00E1424E">
        <w:rPr>
          <w:rFonts w:ascii="Times New Roman" w:hAnsi="Times New Roman" w:cs="Times New Roman"/>
          <w:sz w:val="28"/>
          <w:szCs w:val="28"/>
        </w:rPr>
        <w:t xml:space="preserve"> население района продолжает сокращаться. За 202</w:t>
      </w:r>
      <w:r w:rsidR="00E1424E" w:rsidRPr="00E1424E">
        <w:rPr>
          <w:rFonts w:ascii="Times New Roman" w:hAnsi="Times New Roman" w:cs="Times New Roman"/>
          <w:sz w:val="28"/>
          <w:szCs w:val="28"/>
        </w:rPr>
        <w:t>2</w:t>
      </w:r>
      <w:r w:rsidR="00756AF3" w:rsidRPr="00E1424E">
        <w:rPr>
          <w:rFonts w:ascii="Times New Roman" w:hAnsi="Times New Roman" w:cs="Times New Roman"/>
          <w:sz w:val="28"/>
          <w:szCs w:val="28"/>
        </w:rPr>
        <w:t xml:space="preserve"> год среднегодовая численность постоянного населения уменьшилась на </w:t>
      </w:r>
      <w:r w:rsidR="00E1424E" w:rsidRPr="00E1424E">
        <w:rPr>
          <w:rFonts w:ascii="Times New Roman" w:hAnsi="Times New Roman" w:cs="Times New Roman"/>
          <w:sz w:val="28"/>
          <w:szCs w:val="28"/>
        </w:rPr>
        <w:t>531</w:t>
      </w:r>
      <w:r w:rsidR="00756AF3" w:rsidRPr="00E1424E">
        <w:rPr>
          <w:rFonts w:ascii="Times New Roman" w:hAnsi="Times New Roman" w:cs="Times New Roman"/>
          <w:sz w:val="28"/>
          <w:szCs w:val="28"/>
        </w:rPr>
        <w:t xml:space="preserve"> человека по </w:t>
      </w:r>
      <w:r w:rsidR="00756AF3" w:rsidRPr="00E1424E">
        <w:rPr>
          <w:rFonts w:ascii="Times New Roman" w:hAnsi="Times New Roman" w:cs="Times New Roman"/>
          <w:sz w:val="28"/>
          <w:szCs w:val="28"/>
        </w:rPr>
        <w:lastRenderedPageBreak/>
        <w:t>сравнению с 202</w:t>
      </w:r>
      <w:r w:rsidR="00E1424E" w:rsidRPr="00E1424E">
        <w:rPr>
          <w:rFonts w:ascii="Times New Roman" w:hAnsi="Times New Roman" w:cs="Times New Roman"/>
          <w:sz w:val="28"/>
          <w:szCs w:val="28"/>
        </w:rPr>
        <w:t>1</w:t>
      </w:r>
      <w:r w:rsidR="00756AF3" w:rsidRPr="00E1424E">
        <w:rPr>
          <w:rFonts w:ascii="Times New Roman" w:hAnsi="Times New Roman" w:cs="Times New Roman"/>
          <w:sz w:val="28"/>
          <w:szCs w:val="28"/>
        </w:rPr>
        <w:t xml:space="preserve"> годом.</w:t>
      </w:r>
      <w:r w:rsidR="003F03BF" w:rsidRPr="00E1424E">
        <w:rPr>
          <w:rFonts w:ascii="Times New Roman" w:hAnsi="Times New Roman" w:cs="Times New Roman"/>
          <w:sz w:val="28"/>
          <w:szCs w:val="28"/>
        </w:rPr>
        <w:t xml:space="preserve"> </w:t>
      </w:r>
      <w:r w:rsidR="00D000F1" w:rsidRPr="00E1424E">
        <w:rPr>
          <w:rFonts w:ascii="Times New Roman" w:hAnsi="Times New Roman" w:cs="Times New Roman"/>
          <w:sz w:val="28"/>
          <w:szCs w:val="28"/>
        </w:rPr>
        <w:t>Среднегодовая численность постоянного населения муниципального образования</w:t>
      </w:r>
      <w:r w:rsidR="00E1424E" w:rsidRPr="00E1424E">
        <w:rPr>
          <w:rFonts w:ascii="Times New Roman" w:hAnsi="Times New Roman" w:cs="Times New Roman"/>
          <w:sz w:val="28"/>
          <w:szCs w:val="28"/>
        </w:rPr>
        <w:t xml:space="preserve"> при плане 36 102</w:t>
      </w:r>
      <w:r w:rsidR="00D000F1" w:rsidRPr="00E1424E">
        <w:rPr>
          <w:rFonts w:ascii="Times New Roman" w:hAnsi="Times New Roman" w:cs="Times New Roman"/>
          <w:sz w:val="28"/>
          <w:szCs w:val="28"/>
        </w:rPr>
        <w:t xml:space="preserve"> чел. фактически </w:t>
      </w:r>
      <w:r w:rsidR="00AD4F5B" w:rsidRPr="00E1424E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E1424E" w:rsidRPr="00E1424E">
        <w:rPr>
          <w:rFonts w:ascii="Times New Roman" w:hAnsi="Times New Roman" w:cs="Times New Roman"/>
          <w:sz w:val="28"/>
          <w:szCs w:val="28"/>
        </w:rPr>
        <w:t>35 832</w:t>
      </w:r>
      <w:r w:rsidR="00D000F1" w:rsidRPr="00E1424E">
        <w:rPr>
          <w:rFonts w:ascii="Times New Roman" w:hAnsi="Times New Roman" w:cs="Times New Roman"/>
          <w:sz w:val="28"/>
          <w:szCs w:val="28"/>
        </w:rPr>
        <w:t xml:space="preserve"> чел. или 99,</w:t>
      </w:r>
      <w:r w:rsidR="00E1424E" w:rsidRPr="00E1424E">
        <w:rPr>
          <w:rFonts w:ascii="Times New Roman" w:hAnsi="Times New Roman" w:cs="Times New Roman"/>
          <w:sz w:val="28"/>
          <w:szCs w:val="28"/>
        </w:rPr>
        <w:t>2</w:t>
      </w:r>
      <w:r w:rsidR="00D000F1" w:rsidRPr="00E1424E">
        <w:rPr>
          <w:rFonts w:ascii="Times New Roman" w:hAnsi="Times New Roman" w:cs="Times New Roman"/>
          <w:sz w:val="28"/>
          <w:szCs w:val="28"/>
        </w:rPr>
        <w:t>%.</w:t>
      </w:r>
    </w:p>
    <w:p w:rsidR="00D000F1" w:rsidRDefault="00D000F1" w:rsidP="00756AF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40C2" w:rsidRDefault="00CC1308" w:rsidP="0052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53C">
        <w:rPr>
          <w:rFonts w:ascii="Times New Roman" w:hAnsi="Times New Roman" w:cs="Times New Roman"/>
          <w:sz w:val="28"/>
          <w:szCs w:val="28"/>
        </w:rPr>
        <w:tab/>
      </w:r>
      <w:r w:rsidR="00E760B6" w:rsidRPr="0052453C">
        <w:rPr>
          <w:rFonts w:ascii="Times New Roman" w:hAnsi="Times New Roman" w:cs="Times New Roman"/>
          <w:sz w:val="28"/>
          <w:szCs w:val="28"/>
        </w:rPr>
        <w:t>В 202</w:t>
      </w:r>
      <w:r w:rsidR="00E1424E">
        <w:rPr>
          <w:rFonts w:ascii="Times New Roman" w:hAnsi="Times New Roman" w:cs="Times New Roman"/>
          <w:sz w:val="28"/>
          <w:szCs w:val="28"/>
        </w:rPr>
        <w:t>2</w:t>
      </w:r>
      <w:r w:rsidR="00E760B6" w:rsidRPr="0052453C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760B6" w:rsidRPr="0052453C">
        <w:rPr>
          <w:rFonts w:ascii="Times New Roman" w:hAnsi="Times New Roman" w:cs="Times New Roman"/>
          <w:b/>
          <w:sz w:val="28"/>
          <w:szCs w:val="28"/>
        </w:rPr>
        <w:t>перевыполнены и выполнены плановые</w:t>
      </w:r>
      <w:r w:rsidR="00E760B6" w:rsidRPr="0052453C">
        <w:rPr>
          <w:rFonts w:ascii="Times New Roman" w:hAnsi="Times New Roman" w:cs="Times New Roman"/>
          <w:sz w:val="28"/>
          <w:szCs w:val="28"/>
        </w:rPr>
        <w:t xml:space="preserve"> значения по следующим </w:t>
      </w:r>
      <w:r w:rsidR="00E760B6" w:rsidRPr="0052453C">
        <w:rPr>
          <w:rFonts w:ascii="Times New Roman" w:hAnsi="Times New Roman" w:cs="Times New Roman"/>
          <w:b/>
          <w:sz w:val="28"/>
          <w:szCs w:val="28"/>
        </w:rPr>
        <w:t xml:space="preserve">дополнительным </w:t>
      </w:r>
      <w:r w:rsidR="00E760B6" w:rsidRPr="0052453C">
        <w:rPr>
          <w:rFonts w:ascii="Times New Roman" w:hAnsi="Times New Roman" w:cs="Times New Roman"/>
          <w:sz w:val="28"/>
          <w:szCs w:val="28"/>
        </w:rPr>
        <w:t>показателям:</w:t>
      </w:r>
    </w:p>
    <w:p w:rsidR="00E1424E" w:rsidRDefault="00E1424E" w:rsidP="00E1424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453C">
        <w:rPr>
          <w:rFonts w:ascii="Times New Roman" w:hAnsi="Times New Roman" w:cs="Times New Roman"/>
          <w:sz w:val="28"/>
          <w:szCs w:val="28"/>
        </w:rPr>
        <w:t xml:space="preserve">2.12 Доля обеспеченности граждан, имеющих трех и более детей, земельными участками для строительства индивидуальных жилых домов составила </w:t>
      </w:r>
      <w:r>
        <w:rPr>
          <w:rFonts w:ascii="Times New Roman" w:hAnsi="Times New Roman" w:cs="Times New Roman"/>
          <w:sz w:val="28"/>
          <w:szCs w:val="28"/>
        </w:rPr>
        <w:t>84,2</w:t>
      </w:r>
      <w:r w:rsidRPr="0052453C">
        <w:rPr>
          <w:rFonts w:ascii="Times New Roman" w:hAnsi="Times New Roman" w:cs="Times New Roman"/>
          <w:sz w:val="28"/>
          <w:szCs w:val="28"/>
        </w:rPr>
        <w:t xml:space="preserve">% при плане </w:t>
      </w:r>
      <w:r>
        <w:rPr>
          <w:rFonts w:ascii="Times New Roman" w:hAnsi="Times New Roman" w:cs="Times New Roman"/>
          <w:sz w:val="28"/>
          <w:szCs w:val="28"/>
        </w:rPr>
        <w:t>32,6</w:t>
      </w:r>
      <w:r w:rsidRPr="0052453C">
        <w:rPr>
          <w:rFonts w:ascii="Times New Roman" w:hAnsi="Times New Roman" w:cs="Times New Roman"/>
          <w:sz w:val="28"/>
          <w:szCs w:val="28"/>
        </w:rPr>
        <w:t xml:space="preserve">% (выполнение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72622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,3</w:t>
      </w:r>
      <w:r w:rsidRPr="0052453C">
        <w:rPr>
          <w:rFonts w:ascii="Times New Roman" w:hAnsi="Times New Roman" w:cs="Times New Roman"/>
          <w:sz w:val="28"/>
          <w:szCs w:val="28"/>
        </w:rPr>
        <w:t>%);</w:t>
      </w:r>
    </w:p>
    <w:p w:rsidR="00E1424E" w:rsidRPr="0052453C" w:rsidRDefault="00E1424E" w:rsidP="00E1424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453C">
        <w:rPr>
          <w:rFonts w:ascii="Times New Roman" w:hAnsi="Times New Roman" w:cs="Times New Roman"/>
          <w:sz w:val="28"/>
          <w:szCs w:val="28"/>
        </w:rPr>
        <w:t xml:space="preserve">2.6 Доля населения, принявшего участие в выполнении нормативов испытаний (тестов) Всероссийского физкультурно-спортивного комплекса "Готов к труду и обороне" (ГТО), в общей численности населения составила </w:t>
      </w:r>
      <w:r w:rsidR="00D46A87">
        <w:rPr>
          <w:rFonts w:ascii="Times New Roman" w:hAnsi="Times New Roman" w:cs="Times New Roman"/>
          <w:sz w:val="28"/>
          <w:szCs w:val="28"/>
        </w:rPr>
        <w:t>10,6</w:t>
      </w:r>
      <w:r w:rsidRPr="0052453C">
        <w:rPr>
          <w:rFonts w:ascii="Times New Roman" w:hAnsi="Times New Roman" w:cs="Times New Roman"/>
          <w:sz w:val="28"/>
          <w:szCs w:val="28"/>
        </w:rPr>
        <w:t xml:space="preserve"> % при плане 6,</w:t>
      </w:r>
      <w:r w:rsidR="00D46A87">
        <w:rPr>
          <w:rFonts w:ascii="Times New Roman" w:hAnsi="Times New Roman" w:cs="Times New Roman"/>
          <w:sz w:val="28"/>
          <w:szCs w:val="28"/>
        </w:rPr>
        <w:t>2</w:t>
      </w:r>
      <w:r w:rsidRPr="0052453C">
        <w:rPr>
          <w:rFonts w:ascii="Times New Roman" w:hAnsi="Times New Roman" w:cs="Times New Roman"/>
          <w:sz w:val="28"/>
          <w:szCs w:val="28"/>
        </w:rPr>
        <w:t xml:space="preserve">% (перевыполнение  на </w:t>
      </w:r>
      <w:r w:rsidR="00D46A87">
        <w:rPr>
          <w:rFonts w:ascii="Times New Roman" w:hAnsi="Times New Roman" w:cs="Times New Roman"/>
          <w:sz w:val="28"/>
          <w:szCs w:val="28"/>
        </w:rPr>
        <w:t>70,9</w:t>
      </w:r>
      <w:r w:rsidRPr="0052453C">
        <w:rPr>
          <w:rFonts w:ascii="Times New Roman" w:hAnsi="Times New Roman" w:cs="Times New Roman"/>
          <w:sz w:val="28"/>
          <w:szCs w:val="28"/>
        </w:rPr>
        <w:t>%);</w:t>
      </w:r>
    </w:p>
    <w:p w:rsidR="00D46A87" w:rsidRDefault="00D46A87" w:rsidP="00D46A8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 </w:t>
      </w:r>
      <w:r w:rsidRPr="00D46A87">
        <w:rPr>
          <w:rFonts w:ascii="Times New Roman" w:hAnsi="Times New Roman" w:cs="Times New Roman"/>
          <w:sz w:val="28"/>
          <w:szCs w:val="28"/>
        </w:rPr>
        <w:t xml:space="preserve">Число посещений культурных мероприятий в расчете на жителя </w:t>
      </w:r>
      <w:r w:rsidRPr="0052453C">
        <w:rPr>
          <w:rFonts w:ascii="Times New Roman" w:hAnsi="Times New Roman" w:cs="Times New Roman"/>
          <w:sz w:val="28"/>
          <w:szCs w:val="28"/>
        </w:rPr>
        <w:t xml:space="preserve">составила </w:t>
      </w:r>
      <w:r>
        <w:rPr>
          <w:rFonts w:ascii="Times New Roman" w:hAnsi="Times New Roman" w:cs="Times New Roman"/>
          <w:sz w:val="28"/>
          <w:szCs w:val="28"/>
        </w:rPr>
        <w:t xml:space="preserve">13,7 ед. </w:t>
      </w:r>
      <w:r w:rsidRPr="0052453C">
        <w:rPr>
          <w:rFonts w:ascii="Times New Roman" w:hAnsi="Times New Roman" w:cs="Times New Roman"/>
          <w:sz w:val="28"/>
          <w:szCs w:val="28"/>
        </w:rPr>
        <w:t xml:space="preserve">при плане </w:t>
      </w:r>
      <w:r>
        <w:rPr>
          <w:rFonts w:ascii="Times New Roman" w:hAnsi="Times New Roman" w:cs="Times New Roman"/>
          <w:sz w:val="28"/>
          <w:szCs w:val="28"/>
        </w:rPr>
        <w:t>10,6</w:t>
      </w:r>
      <w:r w:rsidRPr="0052453C">
        <w:rPr>
          <w:rFonts w:ascii="Times New Roman" w:hAnsi="Times New Roman" w:cs="Times New Roman"/>
          <w:sz w:val="28"/>
          <w:szCs w:val="28"/>
        </w:rPr>
        <w:t xml:space="preserve"> (выполнение 1</w:t>
      </w:r>
      <w:r>
        <w:rPr>
          <w:rFonts w:ascii="Times New Roman" w:hAnsi="Times New Roman" w:cs="Times New Roman"/>
          <w:sz w:val="28"/>
          <w:szCs w:val="28"/>
        </w:rPr>
        <w:t>29,5</w:t>
      </w:r>
      <w:r w:rsidRPr="0052453C">
        <w:rPr>
          <w:rFonts w:ascii="Times New Roman" w:hAnsi="Times New Roman" w:cs="Times New Roman"/>
          <w:sz w:val="28"/>
          <w:szCs w:val="28"/>
        </w:rPr>
        <w:t>%);</w:t>
      </w:r>
    </w:p>
    <w:p w:rsidR="00D46A87" w:rsidRPr="0052453C" w:rsidRDefault="00D46A87" w:rsidP="00D46A8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453C">
        <w:rPr>
          <w:rFonts w:ascii="Times New Roman" w:hAnsi="Times New Roman" w:cs="Times New Roman"/>
          <w:sz w:val="28"/>
          <w:szCs w:val="28"/>
        </w:rPr>
        <w:t xml:space="preserve">2.14 Доля населённых пунктов, </w:t>
      </w:r>
      <w:proofErr w:type="gramStart"/>
      <w:r w:rsidRPr="0052453C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Pr="0052453C">
        <w:rPr>
          <w:rFonts w:ascii="Times New Roman" w:hAnsi="Times New Roman" w:cs="Times New Roman"/>
          <w:sz w:val="28"/>
          <w:szCs w:val="28"/>
        </w:rPr>
        <w:t xml:space="preserve"> о границах которых внесены в ЕГРН, от общего количества населённых пунктов муниципального образования составила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2453C">
        <w:rPr>
          <w:rFonts w:ascii="Times New Roman" w:hAnsi="Times New Roman" w:cs="Times New Roman"/>
          <w:sz w:val="28"/>
          <w:szCs w:val="28"/>
        </w:rPr>
        <w:t>2,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2453C">
        <w:rPr>
          <w:rFonts w:ascii="Times New Roman" w:hAnsi="Times New Roman" w:cs="Times New Roman"/>
          <w:sz w:val="28"/>
          <w:szCs w:val="28"/>
        </w:rPr>
        <w:t xml:space="preserve">% при плане </w:t>
      </w:r>
      <w:r>
        <w:rPr>
          <w:rFonts w:ascii="Times New Roman" w:hAnsi="Times New Roman" w:cs="Times New Roman"/>
          <w:sz w:val="28"/>
          <w:szCs w:val="28"/>
        </w:rPr>
        <w:t>77,6</w:t>
      </w:r>
      <w:r w:rsidRPr="0052453C">
        <w:rPr>
          <w:rFonts w:ascii="Times New Roman" w:hAnsi="Times New Roman" w:cs="Times New Roman"/>
          <w:sz w:val="28"/>
          <w:szCs w:val="28"/>
        </w:rPr>
        <w:t>% (выполнение плана 1</w:t>
      </w:r>
      <w:r>
        <w:rPr>
          <w:rFonts w:ascii="Times New Roman" w:hAnsi="Times New Roman" w:cs="Times New Roman"/>
          <w:sz w:val="28"/>
          <w:szCs w:val="28"/>
        </w:rPr>
        <w:t>19,2</w:t>
      </w:r>
      <w:r w:rsidRPr="0052453C">
        <w:rPr>
          <w:rFonts w:ascii="Times New Roman" w:hAnsi="Times New Roman" w:cs="Times New Roman"/>
          <w:sz w:val="28"/>
          <w:szCs w:val="28"/>
        </w:rPr>
        <w:t>%);</w:t>
      </w:r>
    </w:p>
    <w:p w:rsidR="00D46A87" w:rsidRPr="0052453C" w:rsidRDefault="00D46A87" w:rsidP="00D46A8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453C">
        <w:rPr>
          <w:rFonts w:ascii="Times New Roman" w:hAnsi="Times New Roman" w:cs="Times New Roman"/>
          <w:sz w:val="28"/>
          <w:szCs w:val="28"/>
        </w:rPr>
        <w:t xml:space="preserve">2.5 Рост оборота розничной торговли на ярмарках при плане </w:t>
      </w:r>
      <w:r>
        <w:rPr>
          <w:rFonts w:ascii="Times New Roman" w:hAnsi="Times New Roman" w:cs="Times New Roman"/>
          <w:sz w:val="28"/>
          <w:szCs w:val="28"/>
        </w:rPr>
        <w:t>117</w:t>
      </w:r>
      <w:r w:rsidRPr="0052453C">
        <w:rPr>
          <w:rFonts w:ascii="Times New Roman" w:hAnsi="Times New Roman" w:cs="Times New Roman"/>
          <w:sz w:val="28"/>
          <w:szCs w:val="28"/>
        </w:rPr>
        <w:t xml:space="preserve">% фактически составил </w:t>
      </w:r>
      <w:r>
        <w:rPr>
          <w:rFonts w:ascii="Times New Roman" w:hAnsi="Times New Roman" w:cs="Times New Roman"/>
          <w:sz w:val="28"/>
          <w:szCs w:val="28"/>
        </w:rPr>
        <w:t>135</w:t>
      </w:r>
      <w:r w:rsidRPr="0052453C">
        <w:rPr>
          <w:rFonts w:ascii="Times New Roman" w:hAnsi="Times New Roman" w:cs="Times New Roman"/>
          <w:sz w:val="28"/>
          <w:szCs w:val="28"/>
        </w:rPr>
        <w:t>% (</w:t>
      </w:r>
      <w:r>
        <w:rPr>
          <w:rFonts w:ascii="Times New Roman" w:hAnsi="Times New Roman" w:cs="Times New Roman"/>
          <w:sz w:val="28"/>
          <w:szCs w:val="28"/>
        </w:rPr>
        <w:t xml:space="preserve">рост на 18 </w:t>
      </w:r>
      <w:r w:rsidRPr="0052453C">
        <w:rPr>
          <w:rFonts w:ascii="Times New Roman" w:hAnsi="Times New Roman" w:cs="Times New Roman"/>
          <w:sz w:val="28"/>
          <w:szCs w:val="28"/>
        </w:rPr>
        <w:t>%);</w:t>
      </w:r>
    </w:p>
    <w:p w:rsidR="00D46A87" w:rsidRPr="0052453C" w:rsidRDefault="00D46A87" w:rsidP="00D46A8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453C">
        <w:rPr>
          <w:rFonts w:ascii="Times New Roman" w:hAnsi="Times New Roman" w:cs="Times New Roman"/>
          <w:sz w:val="28"/>
          <w:szCs w:val="28"/>
        </w:rPr>
        <w:t xml:space="preserve">2.7 Доля детей, охваченным организованным отдыхом и (или) оздоровлением, в общей численности детей школьного возраста в муниципальном образовании составила </w:t>
      </w:r>
      <w:r>
        <w:rPr>
          <w:rFonts w:ascii="Times New Roman" w:hAnsi="Times New Roman" w:cs="Times New Roman"/>
          <w:sz w:val="28"/>
          <w:szCs w:val="28"/>
        </w:rPr>
        <w:t>98,2</w:t>
      </w:r>
      <w:r w:rsidRPr="0052453C">
        <w:rPr>
          <w:rFonts w:ascii="Times New Roman" w:hAnsi="Times New Roman" w:cs="Times New Roman"/>
          <w:sz w:val="28"/>
          <w:szCs w:val="28"/>
        </w:rPr>
        <w:t xml:space="preserve">% при плане </w:t>
      </w:r>
      <w:r>
        <w:rPr>
          <w:rFonts w:ascii="Times New Roman" w:hAnsi="Times New Roman" w:cs="Times New Roman"/>
          <w:sz w:val="28"/>
          <w:szCs w:val="28"/>
        </w:rPr>
        <w:t>85,7</w:t>
      </w:r>
      <w:r w:rsidRPr="0052453C">
        <w:rPr>
          <w:rFonts w:ascii="Times New Roman" w:hAnsi="Times New Roman" w:cs="Times New Roman"/>
          <w:sz w:val="28"/>
          <w:szCs w:val="28"/>
        </w:rPr>
        <w:t>%</w:t>
      </w:r>
      <w:r w:rsidR="007D7BF1">
        <w:rPr>
          <w:rFonts w:ascii="Times New Roman" w:hAnsi="Times New Roman" w:cs="Times New Roman"/>
          <w:sz w:val="28"/>
          <w:szCs w:val="28"/>
        </w:rPr>
        <w:t xml:space="preserve"> (выполнение плана 114,6%)</w:t>
      </w:r>
      <w:r w:rsidRPr="0052453C">
        <w:rPr>
          <w:rFonts w:ascii="Times New Roman" w:hAnsi="Times New Roman" w:cs="Times New Roman"/>
          <w:sz w:val="28"/>
          <w:szCs w:val="28"/>
        </w:rPr>
        <w:t>;</w:t>
      </w:r>
    </w:p>
    <w:p w:rsidR="00D46A87" w:rsidRPr="0052453C" w:rsidRDefault="00D46A87" w:rsidP="00D46A8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453C">
        <w:rPr>
          <w:rFonts w:ascii="Times New Roman" w:hAnsi="Times New Roman" w:cs="Times New Roman"/>
          <w:sz w:val="28"/>
          <w:szCs w:val="28"/>
        </w:rPr>
        <w:t xml:space="preserve">2.11 Доля сданных в аренду субъектам МСП и организациям, образующим инфраструктуру поддержки субъектов МСП, объектов недвижимого имущества, включенных в перечни муниципального </w:t>
      </w:r>
      <w:proofErr w:type="gramStart"/>
      <w:r w:rsidRPr="0052453C">
        <w:rPr>
          <w:rFonts w:ascii="Times New Roman" w:hAnsi="Times New Roman" w:cs="Times New Roman"/>
          <w:sz w:val="28"/>
          <w:szCs w:val="28"/>
        </w:rPr>
        <w:t>имущества, предназначенного для поддержки МСП составила</w:t>
      </w:r>
      <w:proofErr w:type="gramEnd"/>
      <w:r w:rsidRPr="00524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52453C">
        <w:rPr>
          <w:rFonts w:ascii="Times New Roman" w:hAnsi="Times New Roman" w:cs="Times New Roman"/>
          <w:sz w:val="28"/>
          <w:szCs w:val="28"/>
        </w:rPr>
        <w:t xml:space="preserve">% при плане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2453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,2</w:t>
      </w:r>
      <w:r w:rsidRPr="0052453C">
        <w:rPr>
          <w:rFonts w:ascii="Times New Roman" w:hAnsi="Times New Roman" w:cs="Times New Roman"/>
          <w:sz w:val="28"/>
          <w:szCs w:val="28"/>
        </w:rPr>
        <w:t xml:space="preserve"> % (выполнение </w:t>
      </w:r>
      <w:r>
        <w:rPr>
          <w:rFonts w:ascii="Times New Roman" w:hAnsi="Times New Roman" w:cs="Times New Roman"/>
          <w:sz w:val="28"/>
          <w:szCs w:val="28"/>
        </w:rPr>
        <w:t>110,9</w:t>
      </w:r>
      <w:r w:rsidRPr="0052453C">
        <w:rPr>
          <w:rFonts w:ascii="Times New Roman" w:hAnsi="Times New Roman" w:cs="Times New Roman"/>
          <w:sz w:val="28"/>
          <w:szCs w:val="28"/>
        </w:rPr>
        <w:t>%);</w:t>
      </w:r>
    </w:p>
    <w:p w:rsidR="00AD4F5B" w:rsidRDefault="00AD4F5B" w:rsidP="00AD4F5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453C">
        <w:rPr>
          <w:rFonts w:ascii="Times New Roman" w:hAnsi="Times New Roman" w:cs="Times New Roman"/>
          <w:sz w:val="28"/>
          <w:szCs w:val="28"/>
        </w:rPr>
        <w:t xml:space="preserve">2.1 Сумма недоимки по налоговым платежам в местный бюджет в расчете на 100000 рублей налоговых доходов бюджета муниципального образования составила </w:t>
      </w:r>
      <w:r w:rsidR="00D46A87">
        <w:rPr>
          <w:rFonts w:ascii="Times New Roman" w:hAnsi="Times New Roman" w:cs="Times New Roman"/>
          <w:sz w:val="28"/>
          <w:szCs w:val="28"/>
        </w:rPr>
        <w:t>2,9 тыс. руб. при плане 3,2</w:t>
      </w:r>
      <w:r w:rsidRPr="0052453C">
        <w:rPr>
          <w:rFonts w:ascii="Times New Roman" w:hAnsi="Times New Roman" w:cs="Times New Roman"/>
          <w:sz w:val="28"/>
          <w:szCs w:val="28"/>
        </w:rPr>
        <w:t xml:space="preserve"> тыс. руб. (снижение  на </w:t>
      </w:r>
      <w:r w:rsidR="000A1EFD">
        <w:rPr>
          <w:rFonts w:ascii="Times New Roman" w:hAnsi="Times New Roman" w:cs="Times New Roman"/>
          <w:sz w:val="28"/>
          <w:szCs w:val="28"/>
        </w:rPr>
        <w:t>7,6</w:t>
      </w:r>
      <w:r w:rsidRPr="0052453C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D46A87" w:rsidRPr="0052453C" w:rsidRDefault="00D46A87" w:rsidP="00D46A8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453C">
        <w:rPr>
          <w:rFonts w:ascii="Times New Roman" w:hAnsi="Times New Roman" w:cs="Times New Roman"/>
          <w:sz w:val="28"/>
          <w:szCs w:val="28"/>
        </w:rPr>
        <w:t xml:space="preserve">2.4 Доля освещенных частей улиц, проездов, набережных на конец </w:t>
      </w:r>
      <w:proofErr w:type="gramStart"/>
      <w:r w:rsidRPr="0052453C">
        <w:rPr>
          <w:rFonts w:ascii="Times New Roman" w:hAnsi="Times New Roman" w:cs="Times New Roman"/>
          <w:sz w:val="28"/>
          <w:szCs w:val="28"/>
        </w:rPr>
        <w:t>отчетного</w:t>
      </w:r>
      <w:proofErr w:type="gramEnd"/>
      <w:r w:rsidRPr="0052453C">
        <w:rPr>
          <w:rFonts w:ascii="Times New Roman" w:hAnsi="Times New Roman" w:cs="Times New Roman"/>
          <w:sz w:val="28"/>
          <w:szCs w:val="28"/>
        </w:rPr>
        <w:t xml:space="preserve"> года в общей протяженности улиц, проездов, набережных составила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52453C">
        <w:rPr>
          <w:rFonts w:ascii="Times New Roman" w:hAnsi="Times New Roman" w:cs="Times New Roman"/>
          <w:sz w:val="28"/>
          <w:szCs w:val="28"/>
        </w:rPr>
        <w:t xml:space="preserve">% при плане </w:t>
      </w:r>
      <w:r>
        <w:rPr>
          <w:rFonts w:ascii="Times New Roman" w:hAnsi="Times New Roman" w:cs="Times New Roman"/>
          <w:sz w:val="28"/>
          <w:szCs w:val="28"/>
        </w:rPr>
        <w:t>95</w:t>
      </w:r>
      <w:r w:rsidRPr="0052453C">
        <w:rPr>
          <w:rFonts w:ascii="Times New Roman" w:hAnsi="Times New Roman" w:cs="Times New Roman"/>
          <w:sz w:val="28"/>
          <w:szCs w:val="28"/>
        </w:rPr>
        <w:t>% (выполнение 10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245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2453C">
        <w:rPr>
          <w:rFonts w:ascii="Times New Roman" w:hAnsi="Times New Roman" w:cs="Times New Roman"/>
          <w:sz w:val="28"/>
          <w:szCs w:val="28"/>
        </w:rPr>
        <w:t>%);</w:t>
      </w:r>
    </w:p>
    <w:p w:rsidR="00D46A87" w:rsidRDefault="00D46A87" w:rsidP="00AD4F5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453C">
        <w:rPr>
          <w:rFonts w:ascii="Times New Roman" w:hAnsi="Times New Roman" w:cs="Times New Roman"/>
          <w:sz w:val="28"/>
          <w:szCs w:val="28"/>
        </w:rPr>
        <w:t xml:space="preserve">2.9 Эффективность правотворческой деятельности органов местного самоуправления составила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52453C">
        <w:rPr>
          <w:rFonts w:ascii="Times New Roman" w:hAnsi="Times New Roman" w:cs="Times New Roman"/>
          <w:sz w:val="28"/>
          <w:szCs w:val="28"/>
        </w:rPr>
        <w:t xml:space="preserve">% при плане 100% (выполнение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52453C">
        <w:rPr>
          <w:rFonts w:ascii="Times New Roman" w:hAnsi="Times New Roman" w:cs="Times New Roman"/>
          <w:sz w:val="28"/>
          <w:szCs w:val="28"/>
        </w:rPr>
        <w:t>%).</w:t>
      </w:r>
    </w:p>
    <w:p w:rsidR="00D46A87" w:rsidRPr="0052453C" w:rsidRDefault="00D46A87" w:rsidP="00D46A8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453C">
        <w:rPr>
          <w:rFonts w:ascii="Times New Roman" w:hAnsi="Times New Roman" w:cs="Times New Roman"/>
          <w:sz w:val="28"/>
          <w:szCs w:val="28"/>
        </w:rPr>
        <w:t xml:space="preserve">2.10 Доля </w:t>
      </w:r>
      <w:proofErr w:type="gramStart"/>
      <w:r w:rsidRPr="0052453C">
        <w:rPr>
          <w:rFonts w:ascii="Times New Roman" w:hAnsi="Times New Roman" w:cs="Times New Roman"/>
          <w:sz w:val="28"/>
          <w:szCs w:val="28"/>
        </w:rPr>
        <w:t>рекламных конструкций, установленных на территории муниципального образования в соответствии с действующими разрешениями на их установку и эксплуатацию составила</w:t>
      </w:r>
      <w:proofErr w:type="gramEnd"/>
      <w:r w:rsidRPr="0052453C">
        <w:rPr>
          <w:rFonts w:ascii="Times New Roman" w:hAnsi="Times New Roman" w:cs="Times New Roman"/>
          <w:sz w:val="28"/>
          <w:szCs w:val="28"/>
        </w:rPr>
        <w:t xml:space="preserve"> 100% при плане 100 % (выполнение плана 100%);</w:t>
      </w:r>
    </w:p>
    <w:p w:rsidR="00D46A87" w:rsidRPr="0052453C" w:rsidRDefault="009F1071" w:rsidP="00AD4F5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 </w:t>
      </w:r>
      <w:r w:rsidRPr="009F1071">
        <w:rPr>
          <w:rFonts w:ascii="Times New Roman" w:hAnsi="Times New Roman" w:cs="Times New Roman"/>
          <w:sz w:val="28"/>
          <w:szCs w:val="28"/>
        </w:rPr>
        <w:t>Эффективность деятельности по заключению социальных контрактов с малоимущими гражданами</w:t>
      </w:r>
      <w:r>
        <w:rPr>
          <w:rFonts w:ascii="Times New Roman" w:hAnsi="Times New Roman" w:cs="Times New Roman"/>
          <w:sz w:val="28"/>
          <w:szCs w:val="28"/>
        </w:rPr>
        <w:t xml:space="preserve"> ставила 100% от числа запланированных.</w:t>
      </w:r>
    </w:p>
    <w:p w:rsidR="00AD4F5B" w:rsidRDefault="00AD4F5B" w:rsidP="00AD4F5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453C">
        <w:rPr>
          <w:rFonts w:ascii="Times New Roman" w:hAnsi="Times New Roman" w:cs="Times New Roman"/>
          <w:sz w:val="28"/>
          <w:szCs w:val="28"/>
        </w:rPr>
        <w:lastRenderedPageBreak/>
        <w:t xml:space="preserve">2.2 Динамика доли расходов на содержание органов местного самоуправления в объеме налоговых и неналоговых доходов местных бюджетов при плане 100% фактически составила </w:t>
      </w:r>
      <w:r w:rsidR="009F1071">
        <w:rPr>
          <w:rFonts w:ascii="Times New Roman" w:hAnsi="Times New Roman" w:cs="Times New Roman"/>
          <w:sz w:val="28"/>
          <w:szCs w:val="28"/>
        </w:rPr>
        <w:t>75</w:t>
      </w:r>
      <w:r w:rsidRPr="0052453C">
        <w:rPr>
          <w:rFonts w:ascii="Times New Roman" w:hAnsi="Times New Roman" w:cs="Times New Roman"/>
          <w:sz w:val="28"/>
          <w:szCs w:val="28"/>
        </w:rPr>
        <w:t>%;</w:t>
      </w:r>
    </w:p>
    <w:p w:rsidR="00165FD3" w:rsidRDefault="00CC1308" w:rsidP="005245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53C">
        <w:rPr>
          <w:rFonts w:ascii="Times New Roman" w:hAnsi="Times New Roman" w:cs="Times New Roman"/>
          <w:b/>
          <w:sz w:val="28"/>
          <w:szCs w:val="28"/>
        </w:rPr>
        <w:tab/>
      </w:r>
      <w:r w:rsidR="00165FD3" w:rsidRPr="0052453C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5A11C6" w:rsidRPr="0052453C">
        <w:rPr>
          <w:rFonts w:ascii="Times New Roman" w:hAnsi="Times New Roman" w:cs="Times New Roman"/>
          <w:b/>
          <w:sz w:val="28"/>
          <w:szCs w:val="28"/>
        </w:rPr>
        <w:t xml:space="preserve">в полной мере </w:t>
      </w:r>
      <w:r w:rsidR="00165FD3" w:rsidRPr="0052453C">
        <w:rPr>
          <w:rFonts w:ascii="Times New Roman" w:hAnsi="Times New Roman" w:cs="Times New Roman"/>
          <w:b/>
          <w:sz w:val="28"/>
          <w:szCs w:val="28"/>
        </w:rPr>
        <w:t xml:space="preserve">достигнуты плановые значения по </w:t>
      </w:r>
      <w:r w:rsidR="009F1071">
        <w:rPr>
          <w:rFonts w:ascii="Times New Roman" w:hAnsi="Times New Roman" w:cs="Times New Roman"/>
          <w:b/>
          <w:sz w:val="28"/>
          <w:szCs w:val="28"/>
        </w:rPr>
        <w:t>двум дополнительным</w:t>
      </w:r>
      <w:r w:rsidR="00165FD3" w:rsidRPr="0052453C">
        <w:rPr>
          <w:rFonts w:ascii="Times New Roman" w:hAnsi="Times New Roman" w:cs="Times New Roman"/>
          <w:b/>
          <w:sz w:val="28"/>
          <w:szCs w:val="28"/>
        </w:rPr>
        <w:t xml:space="preserve"> показател</w:t>
      </w:r>
      <w:r w:rsidR="009F1071">
        <w:rPr>
          <w:rFonts w:ascii="Times New Roman" w:hAnsi="Times New Roman" w:cs="Times New Roman"/>
          <w:b/>
          <w:sz w:val="28"/>
          <w:szCs w:val="28"/>
        </w:rPr>
        <w:t>ям</w:t>
      </w:r>
      <w:r w:rsidR="00165FD3" w:rsidRPr="0052453C">
        <w:rPr>
          <w:rFonts w:ascii="Times New Roman" w:hAnsi="Times New Roman" w:cs="Times New Roman"/>
          <w:b/>
          <w:sz w:val="28"/>
          <w:szCs w:val="28"/>
        </w:rPr>
        <w:t>:</w:t>
      </w:r>
    </w:p>
    <w:p w:rsidR="009F1071" w:rsidRDefault="009F1071" w:rsidP="009F107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 </w:t>
      </w:r>
      <w:r w:rsidRPr="009F1071">
        <w:rPr>
          <w:rFonts w:ascii="Times New Roman" w:hAnsi="Times New Roman" w:cs="Times New Roman"/>
          <w:sz w:val="28"/>
          <w:szCs w:val="28"/>
        </w:rPr>
        <w:t xml:space="preserve">Смертность детей от внешних причин на 10000 детей в возрасте до 18 лет </w:t>
      </w:r>
      <w:r w:rsidRPr="0052453C">
        <w:rPr>
          <w:rFonts w:ascii="Times New Roman" w:hAnsi="Times New Roman" w:cs="Times New Roman"/>
          <w:sz w:val="28"/>
          <w:szCs w:val="28"/>
        </w:rPr>
        <w:t xml:space="preserve">составила </w:t>
      </w:r>
      <w:r>
        <w:rPr>
          <w:rFonts w:ascii="Times New Roman" w:hAnsi="Times New Roman" w:cs="Times New Roman"/>
          <w:sz w:val="28"/>
          <w:szCs w:val="28"/>
        </w:rPr>
        <w:t xml:space="preserve">3,2 </w:t>
      </w:r>
      <w:r w:rsidRPr="0052453C">
        <w:rPr>
          <w:rFonts w:ascii="Times New Roman" w:hAnsi="Times New Roman" w:cs="Times New Roman"/>
          <w:sz w:val="28"/>
          <w:szCs w:val="28"/>
        </w:rPr>
        <w:t xml:space="preserve">% при плане </w:t>
      </w:r>
      <w:r>
        <w:rPr>
          <w:rFonts w:ascii="Times New Roman" w:hAnsi="Times New Roman" w:cs="Times New Roman"/>
          <w:sz w:val="28"/>
          <w:szCs w:val="28"/>
        </w:rPr>
        <w:t xml:space="preserve">1,6 </w:t>
      </w:r>
      <w:r w:rsidRPr="0052453C">
        <w:rPr>
          <w:rFonts w:ascii="Times New Roman" w:hAnsi="Times New Roman" w:cs="Times New Roman"/>
          <w:sz w:val="28"/>
          <w:szCs w:val="28"/>
        </w:rPr>
        <w:t>% (</w:t>
      </w:r>
      <w:r w:rsidR="000A1EFD">
        <w:rPr>
          <w:rFonts w:ascii="Times New Roman" w:hAnsi="Times New Roman" w:cs="Times New Roman"/>
          <w:sz w:val="28"/>
          <w:szCs w:val="28"/>
        </w:rPr>
        <w:t>ухудшение показателя к плану и к прошлому году</w:t>
      </w:r>
      <w:r w:rsidRPr="00524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0A1EFD">
        <w:rPr>
          <w:rFonts w:ascii="Times New Roman" w:hAnsi="Times New Roman" w:cs="Times New Roman"/>
          <w:sz w:val="28"/>
          <w:szCs w:val="28"/>
        </w:rPr>
        <w:t>100</w:t>
      </w:r>
      <w:r w:rsidRPr="0052453C">
        <w:rPr>
          <w:rFonts w:ascii="Times New Roman" w:hAnsi="Times New Roman" w:cs="Times New Roman"/>
          <w:sz w:val="28"/>
          <w:szCs w:val="28"/>
        </w:rPr>
        <w:t>%);</w:t>
      </w:r>
    </w:p>
    <w:p w:rsidR="00980CAD" w:rsidRDefault="005B60F7" w:rsidP="00980C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Смертность двух детей свя</w:t>
      </w:r>
      <w:r w:rsidR="007D7BF1">
        <w:rPr>
          <w:rFonts w:ascii="Times New Roman" w:hAnsi="Times New Roman" w:cs="Times New Roman"/>
          <w:sz w:val="28"/>
          <w:szCs w:val="28"/>
        </w:rPr>
        <w:t xml:space="preserve">зана с </w:t>
      </w:r>
      <w:proofErr w:type="gramStart"/>
      <w:r w:rsidR="007D7BF1">
        <w:rPr>
          <w:rFonts w:ascii="Times New Roman" w:hAnsi="Times New Roman" w:cs="Times New Roman"/>
          <w:sz w:val="28"/>
          <w:szCs w:val="28"/>
        </w:rPr>
        <w:t>дорожно-транспортными</w:t>
      </w:r>
      <w:proofErr w:type="gramEnd"/>
      <w:r w:rsidR="007D7BF1">
        <w:rPr>
          <w:rFonts w:ascii="Times New Roman" w:hAnsi="Times New Roman" w:cs="Times New Roman"/>
          <w:sz w:val="28"/>
          <w:szCs w:val="28"/>
        </w:rPr>
        <w:t xml:space="preserve"> прои</w:t>
      </w:r>
      <w:r>
        <w:rPr>
          <w:rFonts w:ascii="Times New Roman" w:hAnsi="Times New Roman" w:cs="Times New Roman"/>
          <w:sz w:val="28"/>
          <w:szCs w:val="28"/>
        </w:rPr>
        <w:t>шествиями.</w:t>
      </w:r>
    </w:p>
    <w:p w:rsidR="002B7F04" w:rsidRDefault="009F1071" w:rsidP="00980CA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1071">
        <w:rPr>
          <w:rFonts w:ascii="Times New Roman" w:hAnsi="Times New Roman" w:cs="Times New Roman"/>
          <w:sz w:val="28"/>
          <w:szCs w:val="28"/>
        </w:rPr>
        <w:t xml:space="preserve">2.3 Доля невыполненных муниципальным образованием условий соглашений о предоставлении бюджету муниципального образования субсидий и бюджетных кредитов из областного бюджета в общем количестве </w:t>
      </w:r>
      <w:proofErr w:type="gramStart"/>
      <w:r w:rsidRPr="009F1071">
        <w:rPr>
          <w:rFonts w:ascii="Times New Roman" w:hAnsi="Times New Roman" w:cs="Times New Roman"/>
          <w:sz w:val="28"/>
          <w:szCs w:val="28"/>
        </w:rPr>
        <w:t>условий, предусмотренных соответствующими соглашениями составила</w:t>
      </w:r>
      <w:proofErr w:type="gramEnd"/>
      <w:r w:rsidR="007353CC">
        <w:rPr>
          <w:rFonts w:ascii="Times New Roman" w:hAnsi="Times New Roman" w:cs="Times New Roman"/>
          <w:sz w:val="28"/>
          <w:szCs w:val="28"/>
        </w:rPr>
        <w:t xml:space="preserve"> 1,2 % при плане 0%</w:t>
      </w:r>
      <w:r>
        <w:rPr>
          <w:rFonts w:ascii="Times New Roman" w:hAnsi="Times New Roman" w:cs="Times New Roman"/>
          <w:sz w:val="28"/>
          <w:szCs w:val="28"/>
        </w:rPr>
        <w:t>.</w:t>
      </w:r>
      <w:r w:rsidR="00543846" w:rsidRPr="0054384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43846" w:rsidRPr="00543846" w:rsidRDefault="002B7F04" w:rsidP="0054384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60F7" w:rsidRPr="002B7F04">
        <w:rPr>
          <w:rFonts w:ascii="Times New Roman" w:hAnsi="Times New Roman" w:cs="Times New Roman"/>
          <w:sz w:val="28"/>
          <w:szCs w:val="28"/>
        </w:rPr>
        <w:t xml:space="preserve">Причина </w:t>
      </w:r>
      <w:r w:rsidR="00543846" w:rsidRPr="002B7F04">
        <w:rPr>
          <w:rFonts w:ascii="Times New Roman" w:hAnsi="Times New Roman" w:cs="Times New Roman"/>
          <w:sz w:val="28"/>
          <w:szCs w:val="28"/>
        </w:rPr>
        <w:t xml:space="preserve">– нарушены сроки </w:t>
      </w:r>
      <w:r w:rsidR="005B60F7" w:rsidRPr="002B7F04">
        <w:rPr>
          <w:rFonts w:ascii="Times New Roman" w:hAnsi="Times New Roman" w:cs="Times New Roman"/>
          <w:sz w:val="28"/>
          <w:szCs w:val="28"/>
        </w:rPr>
        <w:t xml:space="preserve">подрядчиком </w:t>
      </w:r>
      <w:r w:rsidR="00543846" w:rsidRPr="002B7F04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5B60F7" w:rsidRPr="002B7F04">
        <w:rPr>
          <w:rFonts w:ascii="Times New Roman" w:hAnsi="Times New Roman" w:cs="Times New Roman"/>
          <w:sz w:val="28"/>
          <w:szCs w:val="28"/>
        </w:rPr>
        <w:t>строительных работ</w:t>
      </w:r>
      <w:r w:rsidR="00543846" w:rsidRPr="002B7F04">
        <w:rPr>
          <w:rFonts w:ascii="Times New Roman" w:hAnsi="Times New Roman" w:cs="Times New Roman"/>
          <w:sz w:val="28"/>
          <w:szCs w:val="28"/>
        </w:rPr>
        <w:t>.</w:t>
      </w:r>
      <w:r w:rsidR="005B60F7" w:rsidRPr="005B60F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43846" w:rsidRPr="0052453C" w:rsidRDefault="00543846" w:rsidP="00543846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9F1071" w:rsidRPr="009F1071" w:rsidRDefault="009F1071" w:rsidP="0054384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4BDC" w:rsidRPr="0052453C" w:rsidRDefault="00624BDC" w:rsidP="003B13DE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CC1308" w:rsidRDefault="00CC1308" w:rsidP="003B13DE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2453C">
        <w:rPr>
          <w:rFonts w:ascii="Times New Roman" w:hAnsi="Times New Roman" w:cs="Times New Roman"/>
          <w:spacing w:val="-2"/>
          <w:sz w:val="28"/>
          <w:szCs w:val="28"/>
        </w:rPr>
        <w:t>Ведущий эксперт МКУ «ИКЦ»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                Н.В. Колесников</w:t>
      </w:r>
    </w:p>
    <w:p w:rsidR="00AD4F5B" w:rsidRDefault="00AD4F5B" w:rsidP="003B13DE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sectPr w:rsidR="00AD4F5B" w:rsidSect="006F7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64894"/>
    <w:multiLevelType w:val="hybridMultilevel"/>
    <w:tmpl w:val="A4DE760A"/>
    <w:lvl w:ilvl="0" w:tplc="FEE6625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65614"/>
    <w:rsid w:val="00075BAA"/>
    <w:rsid w:val="000761E4"/>
    <w:rsid w:val="00086E28"/>
    <w:rsid w:val="000A1EFD"/>
    <w:rsid w:val="001331C8"/>
    <w:rsid w:val="00154E25"/>
    <w:rsid w:val="00164522"/>
    <w:rsid w:val="00165FD3"/>
    <w:rsid w:val="001729A4"/>
    <w:rsid w:val="0019042D"/>
    <w:rsid w:val="001975B0"/>
    <w:rsid w:val="001B259A"/>
    <w:rsid w:val="001E05F3"/>
    <w:rsid w:val="002868DE"/>
    <w:rsid w:val="002B7F04"/>
    <w:rsid w:val="002D1B29"/>
    <w:rsid w:val="002D544C"/>
    <w:rsid w:val="00304303"/>
    <w:rsid w:val="0032713B"/>
    <w:rsid w:val="00365614"/>
    <w:rsid w:val="003B13DE"/>
    <w:rsid w:val="003F0017"/>
    <w:rsid w:val="003F03BF"/>
    <w:rsid w:val="00471EE5"/>
    <w:rsid w:val="0052453C"/>
    <w:rsid w:val="00530162"/>
    <w:rsid w:val="00530728"/>
    <w:rsid w:val="00540E07"/>
    <w:rsid w:val="00543846"/>
    <w:rsid w:val="00547119"/>
    <w:rsid w:val="005A11C6"/>
    <w:rsid w:val="005A4704"/>
    <w:rsid w:val="005B60F7"/>
    <w:rsid w:val="00624BDC"/>
    <w:rsid w:val="0066452A"/>
    <w:rsid w:val="00675EE7"/>
    <w:rsid w:val="00677D8D"/>
    <w:rsid w:val="0069781B"/>
    <w:rsid w:val="006A6470"/>
    <w:rsid w:val="006B3119"/>
    <w:rsid w:val="006C16E6"/>
    <w:rsid w:val="006F7555"/>
    <w:rsid w:val="0072534F"/>
    <w:rsid w:val="00726229"/>
    <w:rsid w:val="007353CC"/>
    <w:rsid w:val="00756AF3"/>
    <w:rsid w:val="0077603A"/>
    <w:rsid w:val="007A1FD8"/>
    <w:rsid w:val="007D7BF1"/>
    <w:rsid w:val="007F5625"/>
    <w:rsid w:val="00826B18"/>
    <w:rsid w:val="00844D65"/>
    <w:rsid w:val="008A0CA6"/>
    <w:rsid w:val="008B5B1E"/>
    <w:rsid w:val="00912167"/>
    <w:rsid w:val="00914B41"/>
    <w:rsid w:val="00923B2B"/>
    <w:rsid w:val="0092548F"/>
    <w:rsid w:val="00925799"/>
    <w:rsid w:val="00954BC8"/>
    <w:rsid w:val="00964996"/>
    <w:rsid w:val="00980CAD"/>
    <w:rsid w:val="009A2A2F"/>
    <w:rsid w:val="009B4776"/>
    <w:rsid w:val="009E721E"/>
    <w:rsid w:val="009F1071"/>
    <w:rsid w:val="00A376B2"/>
    <w:rsid w:val="00A57E72"/>
    <w:rsid w:val="00A877A1"/>
    <w:rsid w:val="00AD4F5B"/>
    <w:rsid w:val="00B158BD"/>
    <w:rsid w:val="00B460AE"/>
    <w:rsid w:val="00B90952"/>
    <w:rsid w:val="00BA2FF4"/>
    <w:rsid w:val="00BB0DFA"/>
    <w:rsid w:val="00BB6E1F"/>
    <w:rsid w:val="00CC1308"/>
    <w:rsid w:val="00D000F1"/>
    <w:rsid w:val="00D00EFA"/>
    <w:rsid w:val="00D035B1"/>
    <w:rsid w:val="00D060CD"/>
    <w:rsid w:val="00D46A87"/>
    <w:rsid w:val="00D62121"/>
    <w:rsid w:val="00D74E72"/>
    <w:rsid w:val="00D86236"/>
    <w:rsid w:val="00D9127A"/>
    <w:rsid w:val="00E1424E"/>
    <w:rsid w:val="00E23ECF"/>
    <w:rsid w:val="00E44FE8"/>
    <w:rsid w:val="00E504C7"/>
    <w:rsid w:val="00E760B6"/>
    <w:rsid w:val="00E840C2"/>
    <w:rsid w:val="00E8760F"/>
    <w:rsid w:val="00EB51FC"/>
    <w:rsid w:val="00EC7124"/>
    <w:rsid w:val="00ED00DF"/>
    <w:rsid w:val="00EE47F0"/>
    <w:rsid w:val="00EF2623"/>
    <w:rsid w:val="00F544BC"/>
    <w:rsid w:val="00FA1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6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3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119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A37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7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CA8E2-06B6-4E99-97F5-023E42DD8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kolesnikovnv</dc:creator>
  <cp:lastModifiedBy>kolesnikovnv</cp:lastModifiedBy>
  <cp:revision>2</cp:revision>
  <cp:lastPrinted>2023-04-17T06:26:00Z</cp:lastPrinted>
  <dcterms:created xsi:type="dcterms:W3CDTF">2023-04-25T07:21:00Z</dcterms:created>
  <dcterms:modified xsi:type="dcterms:W3CDTF">2023-04-25T07:21:00Z</dcterms:modified>
</cp:coreProperties>
</file>